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97" w:rsidRPr="000B69BE" w:rsidRDefault="00A23650" w:rsidP="000B69BE">
      <w:pPr>
        <w:pStyle w:val="a3"/>
        <w:shd w:val="clear" w:color="auto" w:fill="FFFFFF"/>
        <w:snapToGrid w:val="0"/>
        <w:spacing w:before="0" w:beforeAutospacing="0" w:after="0" w:afterAutospacing="0"/>
        <w:jc w:val="center"/>
        <w:rPr>
          <w:rFonts w:ascii="微软雅黑" w:eastAsia="微软雅黑" w:hAnsi="微软雅黑"/>
          <w:sz w:val="44"/>
          <w:szCs w:val="32"/>
        </w:rPr>
      </w:pPr>
      <w:r w:rsidRPr="000B69BE">
        <w:rPr>
          <w:rFonts w:ascii="微软雅黑" w:eastAsia="微软雅黑" w:hAnsi="微软雅黑" w:hint="eastAsia"/>
          <w:sz w:val="40"/>
          <w:szCs w:val="32"/>
        </w:rPr>
        <w:t>有害生物控制与资源利用国家重点实验室经费使用指引</w:t>
      </w:r>
    </w:p>
    <w:p w:rsidR="002D1C97" w:rsidRDefault="00A23650">
      <w:pPr>
        <w:pStyle w:val="a3"/>
        <w:shd w:val="clear" w:color="auto" w:fill="FFFFFF"/>
        <w:spacing w:before="0" w:beforeAutospacing="0" w:after="0" w:afterAutospacing="0" w:line="435" w:lineRule="atLeast"/>
        <w:jc w:val="center"/>
        <w:rPr>
          <w:rFonts w:ascii="微软雅黑" w:eastAsia="微软雅黑" w:hAnsi="微软雅黑"/>
          <w:szCs w:val="32"/>
        </w:rPr>
      </w:pPr>
      <w:r w:rsidRPr="00A23650">
        <w:rPr>
          <w:rFonts w:ascii="微软雅黑" w:eastAsia="微软雅黑" w:hAnsi="微软雅黑" w:hint="eastAsia"/>
          <w:szCs w:val="32"/>
        </w:rPr>
        <w:t>（</w:t>
      </w:r>
      <w:r w:rsidR="00D17CDB">
        <w:rPr>
          <w:rFonts w:ascii="微软雅黑" w:eastAsia="微软雅黑" w:hAnsi="微软雅黑"/>
          <w:szCs w:val="32"/>
        </w:rPr>
        <w:t>2021</w:t>
      </w:r>
      <w:r w:rsidRPr="00A23650">
        <w:rPr>
          <w:rFonts w:ascii="微软雅黑" w:eastAsia="微软雅黑" w:hAnsi="微软雅黑" w:hint="eastAsia"/>
          <w:szCs w:val="32"/>
        </w:rPr>
        <w:t>年</w:t>
      </w:r>
      <w:r w:rsidR="00EE698F">
        <w:rPr>
          <w:rFonts w:ascii="微软雅黑" w:eastAsia="微软雅黑" w:hAnsi="微软雅黑" w:hint="eastAsia"/>
          <w:szCs w:val="32"/>
        </w:rPr>
        <w:t>1</w:t>
      </w:r>
      <w:r w:rsidRPr="00A23650">
        <w:rPr>
          <w:rFonts w:ascii="微软雅黑" w:eastAsia="微软雅黑" w:hAnsi="微软雅黑"/>
          <w:szCs w:val="32"/>
        </w:rPr>
        <w:t>月</w:t>
      </w:r>
      <w:r w:rsidR="005457C3">
        <w:rPr>
          <w:rFonts w:ascii="微软雅黑" w:eastAsia="微软雅黑" w:hAnsi="微软雅黑" w:hint="eastAsia"/>
          <w:szCs w:val="32"/>
        </w:rPr>
        <w:t>修订</w:t>
      </w:r>
      <w:r w:rsidRPr="00A23650">
        <w:rPr>
          <w:rFonts w:ascii="微软雅黑" w:eastAsia="微软雅黑" w:hAnsi="微软雅黑" w:hint="eastAsia"/>
          <w:szCs w:val="32"/>
        </w:rPr>
        <w:t>）</w:t>
      </w:r>
    </w:p>
    <w:p w:rsidR="002D1C97" w:rsidRDefault="002D1C97">
      <w:pPr>
        <w:pStyle w:val="a3"/>
        <w:shd w:val="clear" w:color="auto" w:fill="FFFFFF"/>
        <w:spacing w:before="0" w:beforeAutospacing="0" w:after="0" w:afterAutospacing="0" w:line="435" w:lineRule="atLeast"/>
        <w:jc w:val="center"/>
        <w:rPr>
          <w:rFonts w:ascii="微软雅黑" w:eastAsia="微软雅黑" w:hAnsi="微软雅黑"/>
          <w:szCs w:val="32"/>
        </w:rPr>
      </w:pPr>
    </w:p>
    <w:p w:rsidR="002D1C97" w:rsidRPr="00A31D6E" w:rsidRDefault="00256E58" w:rsidP="00EE698F">
      <w:pPr>
        <w:pStyle w:val="a3"/>
        <w:snapToGrid w:val="0"/>
        <w:spacing w:before="0" w:beforeAutospacing="0" w:after="0" w:afterAutospacing="0" w:line="360" w:lineRule="auto"/>
        <w:ind w:firstLineChars="200" w:firstLine="560"/>
        <w:rPr>
          <w:rFonts w:ascii="仿宋" w:eastAsia="仿宋" w:hAnsi="仿宋"/>
          <w:sz w:val="28"/>
        </w:rPr>
      </w:pPr>
      <w:r w:rsidRPr="00A31D6E">
        <w:rPr>
          <w:rFonts w:ascii="仿宋" w:eastAsia="仿宋" w:hAnsi="仿宋"/>
          <w:sz w:val="28"/>
        </w:rPr>
        <w:t>为</w:t>
      </w:r>
      <w:r w:rsidR="00B7079A" w:rsidRPr="00A31D6E">
        <w:rPr>
          <w:rFonts w:ascii="仿宋" w:eastAsia="仿宋" w:hAnsi="仿宋" w:hint="eastAsia"/>
          <w:sz w:val="28"/>
        </w:rPr>
        <w:t>加强</w:t>
      </w:r>
      <w:r w:rsidR="00D976F9" w:rsidRPr="00A31D6E">
        <w:rPr>
          <w:rFonts w:ascii="仿宋" w:eastAsia="仿宋" w:hAnsi="仿宋" w:hint="eastAsia"/>
          <w:sz w:val="28"/>
        </w:rPr>
        <w:t>有害生物控制与资源利用国家重点实验室（以下简称“国重室”）</w:t>
      </w:r>
      <w:r w:rsidR="00B7079A" w:rsidRPr="00A31D6E">
        <w:rPr>
          <w:rFonts w:ascii="仿宋" w:eastAsia="仿宋" w:hAnsi="仿宋" w:hint="eastAsia"/>
          <w:sz w:val="28"/>
        </w:rPr>
        <w:t>经费规范管理</w:t>
      </w:r>
      <w:r w:rsidR="00A37581" w:rsidRPr="00A31D6E">
        <w:rPr>
          <w:rFonts w:ascii="仿宋" w:eastAsia="仿宋" w:hAnsi="仿宋" w:hint="eastAsia"/>
          <w:sz w:val="28"/>
        </w:rPr>
        <w:t>，同时</w:t>
      </w:r>
      <w:r w:rsidR="00B7079A" w:rsidRPr="00A31D6E">
        <w:rPr>
          <w:rFonts w:ascii="仿宋" w:eastAsia="仿宋" w:hAnsi="仿宋" w:hint="eastAsia"/>
          <w:sz w:val="28"/>
        </w:rPr>
        <w:t>便于</w:t>
      </w:r>
      <w:r w:rsidR="00D976F9" w:rsidRPr="00A31D6E">
        <w:rPr>
          <w:rFonts w:ascii="仿宋" w:eastAsia="仿宋" w:hAnsi="仿宋" w:hint="eastAsia"/>
          <w:sz w:val="28"/>
        </w:rPr>
        <w:t>研究</w:t>
      </w:r>
      <w:r w:rsidRPr="00A31D6E">
        <w:rPr>
          <w:rFonts w:ascii="仿宋" w:eastAsia="仿宋" w:hAnsi="仿宋" w:hint="eastAsia"/>
          <w:sz w:val="28"/>
        </w:rPr>
        <w:t>团队</w:t>
      </w:r>
      <w:r w:rsidR="00D976F9" w:rsidRPr="00A31D6E">
        <w:rPr>
          <w:rFonts w:ascii="仿宋" w:eastAsia="仿宋" w:hAnsi="仿宋" w:hint="eastAsia"/>
          <w:sz w:val="28"/>
        </w:rPr>
        <w:t>顺利使用经费</w:t>
      </w:r>
      <w:r w:rsidR="0062248F" w:rsidRPr="00A31D6E">
        <w:rPr>
          <w:rFonts w:ascii="仿宋" w:eastAsia="仿宋" w:hAnsi="仿宋" w:hint="eastAsia"/>
          <w:sz w:val="28"/>
        </w:rPr>
        <w:t>开展</w:t>
      </w:r>
      <w:r w:rsidR="0090697C" w:rsidRPr="00A31D6E">
        <w:rPr>
          <w:rFonts w:ascii="仿宋" w:eastAsia="仿宋" w:hAnsi="仿宋" w:hint="eastAsia"/>
          <w:sz w:val="28"/>
        </w:rPr>
        <w:t>工作</w:t>
      </w:r>
      <w:r w:rsidR="00D976F9" w:rsidRPr="00A31D6E">
        <w:rPr>
          <w:rFonts w:ascii="仿宋" w:eastAsia="仿宋" w:hAnsi="仿宋" w:hint="eastAsia"/>
          <w:sz w:val="28"/>
        </w:rPr>
        <w:t>，</w:t>
      </w:r>
      <w:r w:rsidR="0062248F" w:rsidRPr="00A31D6E">
        <w:rPr>
          <w:rFonts w:ascii="仿宋" w:eastAsia="仿宋" w:hAnsi="仿宋" w:hint="eastAsia"/>
          <w:sz w:val="28"/>
        </w:rPr>
        <w:t>现</w:t>
      </w:r>
      <w:r w:rsidR="00D976F9" w:rsidRPr="00A31D6E">
        <w:rPr>
          <w:rFonts w:ascii="仿宋" w:eastAsia="仿宋" w:hAnsi="仿宋" w:hint="eastAsia"/>
          <w:sz w:val="28"/>
        </w:rPr>
        <w:t>对国重室</w:t>
      </w:r>
      <w:r w:rsidRPr="00A31D6E">
        <w:rPr>
          <w:rFonts w:ascii="仿宋" w:eastAsia="仿宋" w:hAnsi="仿宋"/>
          <w:sz w:val="28"/>
        </w:rPr>
        <w:t>经费</w:t>
      </w:r>
      <w:r w:rsidR="00B7079A" w:rsidRPr="00A31D6E">
        <w:rPr>
          <w:rFonts w:ascii="仿宋" w:eastAsia="仿宋" w:hAnsi="仿宋" w:hint="eastAsia"/>
          <w:sz w:val="28"/>
        </w:rPr>
        <w:t>预算、</w:t>
      </w:r>
      <w:r w:rsidRPr="00A31D6E">
        <w:rPr>
          <w:rFonts w:ascii="仿宋" w:eastAsia="仿宋" w:hAnsi="仿宋" w:hint="eastAsia"/>
          <w:sz w:val="28"/>
        </w:rPr>
        <w:t>使用</w:t>
      </w:r>
      <w:r w:rsidR="00D976F9" w:rsidRPr="00A31D6E">
        <w:rPr>
          <w:rFonts w:ascii="仿宋" w:eastAsia="仿宋" w:hAnsi="仿宋" w:hint="eastAsia"/>
          <w:sz w:val="28"/>
        </w:rPr>
        <w:t>、报销等事项</w:t>
      </w:r>
      <w:r w:rsidRPr="00A31D6E">
        <w:rPr>
          <w:rFonts w:ascii="仿宋" w:eastAsia="仿宋" w:hAnsi="仿宋"/>
          <w:sz w:val="28"/>
        </w:rPr>
        <w:t>指引</w:t>
      </w:r>
      <w:r w:rsidR="0090697C" w:rsidRPr="00A31D6E">
        <w:rPr>
          <w:rFonts w:ascii="仿宋" w:eastAsia="仿宋" w:hAnsi="仿宋" w:hint="eastAsia"/>
          <w:sz w:val="28"/>
        </w:rPr>
        <w:t>如下</w:t>
      </w:r>
      <w:r w:rsidR="0062248F" w:rsidRPr="00A31D6E">
        <w:rPr>
          <w:rFonts w:ascii="仿宋" w:eastAsia="仿宋" w:hAnsi="仿宋" w:hint="eastAsia"/>
          <w:sz w:val="28"/>
        </w:rPr>
        <w:t>：</w:t>
      </w:r>
    </w:p>
    <w:p w:rsidR="002D1C97" w:rsidRPr="00A31D6E" w:rsidRDefault="002D1C97" w:rsidP="005457C3">
      <w:pPr>
        <w:pStyle w:val="a3"/>
        <w:snapToGrid w:val="0"/>
        <w:spacing w:before="0" w:beforeAutospacing="0" w:after="0" w:afterAutospacing="0" w:line="360" w:lineRule="auto"/>
        <w:rPr>
          <w:rFonts w:ascii="仿宋" w:eastAsia="仿宋" w:hAnsi="仿宋"/>
          <w:sz w:val="28"/>
        </w:rPr>
      </w:pPr>
    </w:p>
    <w:p w:rsidR="002D1C97" w:rsidRPr="00A31D6E" w:rsidRDefault="00A23650" w:rsidP="005457C3">
      <w:pPr>
        <w:pStyle w:val="a3"/>
        <w:numPr>
          <w:ilvl w:val="0"/>
          <w:numId w:val="4"/>
        </w:numPr>
        <w:snapToGrid w:val="0"/>
        <w:spacing w:before="0" w:beforeAutospacing="0" w:after="0" w:afterAutospacing="0" w:line="360" w:lineRule="auto"/>
        <w:rPr>
          <w:rFonts w:ascii="仿宋" w:eastAsia="仿宋" w:hAnsi="仿宋"/>
          <w:b/>
          <w:sz w:val="28"/>
        </w:rPr>
      </w:pPr>
      <w:r w:rsidRPr="00A31D6E">
        <w:rPr>
          <w:rFonts w:ascii="仿宋" w:eastAsia="仿宋" w:hAnsi="仿宋" w:hint="eastAsia"/>
          <w:b/>
          <w:sz w:val="28"/>
        </w:rPr>
        <w:t>经费预算</w:t>
      </w:r>
    </w:p>
    <w:p w:rsidR="0096399B" w:rsidRPr="00A31D6E" w:rsidRDefault="007A623E" w:rsidP="005457C3">
      <w:pPr>
        <w:pStyle w:val="a3"/>
        <w:snapToGrid w:val="0"/>
        <w:spacing w:before="0" w:beforeAutospacing="0" w:after="0" w:afterAutospacing="0" w:line="360" w:lineRule="auto"/>
        <w:ind w:firstLineChars="200" w:firstLine="560"/>
        <w:rPr>
          <w:rFonts w:ascii="仿宋" w:eastAsia="仿宋" w:hAnsi="仿宋"/>
          <w:sz w:val="28"/>
        </w:rPr>
      </w:pPr>
      <w:r w:rsidRPr="00A31D6E">
        <w:rPr>
          <w:rFonts w:ascii="仿宋" w:eastAsia="仿宋" w:hAnsi="仿宋" w:hint="eastAsia"/>
          <w:sz w:val="28"/>
        </w:rPr>
        <w:t>国重实室设置</w:t>
      </w:r>
      <w:r w:rsidRPr="00A31D6E">
        <w:rPr>
          <w:rFonts w:ascii="仿宋" w:eastAsia="仿宋" w:hAnsi="仿宋" w:hint="eastAsia"/>
          <w:b/>
          <w:sz w:val="28"/>
        </w:rPr>
        <w:t>自主研究</w:t>
      </w:r>
      <w:r w:rsidR="00DF22FC">
        <w:rPr>
          <w:rFonts w:ascii="仿宋" w:eastAsia="仿宋" w:hAnsi="仿宋" w:hint="eastAsia"/>
          <w:b/>
          <w:sz w:val="28"/>
        </w:rPr>
        <w:t>面上</w:t>
      </w:r>
      <w:r w:rsidRPr="00A31D6E">
        <w:rPr>
          <w:rFonts w:ascii="仿宋" w:eastAsia="仿宋" w:hAnsi="仿宋" w:hint="eastAsia"/>
          <w:b/>
          <w:sz w:val="28"/>
        </w:rPr>
        <w:t>课题</w:t>
      </w:r>
      <w:r w:rsidRPr="00A31D6E">
        <w:rPr>
          <w:rFonts w:ascii="仿宋" w:eastAsia="仿宋" w:hAnsi="仿宋" w:hint="eastAsia"/>
          <w:sz w:val="28"/>
        </w:rPr>
        <w:t>、</w:t>
      </w:r>
      <w:r w:rsidR="00DF22FC" w:rsidRPr="00A31D6E">
        <w:rPr>
          <w:rFonts w:ascii="仿宋" w:eastAsia="仿宋" w:hAnsi="仿宋" w:hint="eastAsia"/>
          <w:b/>
          <w:sz w:val="28"/>
        </w:rPr>
        <w:t>自主研究</w:t>
      </w:r>
      <w:r w:rsidR="00DF22FC" w:rsidRPr="00DF22FC">
        <w:rPr>
          <w:rFonts w:ascii="仿宋" w:eastAsia="仿宋" w:hAnsi="仿宋" w:hint="eastAsia"/>
          <w:b/>
          <w:sz w:val="28"/>
        </w:rPr>
        <w:t>重点课题</w:t>
      </w:r>
      <w:r w:rsidR="00DF22FC">
        <w:rPr>
          <w:rFonts w:ascii="仿宋" w:eastAsia="仿宋" w:hAnsi="仿宋" w:hint="eastAsia"/>
          <w:sz w:val="28"/>
        </w:rPr>
        <w:t>、</w:t>
      </w:r>
      <w:r w:rsidRPr="00A31D6E">
        <w:rPr>
          <w:rFonts w:ascii="仿宋" w:eastAsia="仿宋" w:hAnsi="仿宋" w:hint="eastAsia"/>
          <w:b/>
          <w:sz w:val="28"/>
        </w:rPr>
        <w:t>开放课题</w:t>
      </w:r>
      <w:r w:rsidRPr="00A31D6E">
        <w:rPr>
          <w:rFonts w:ascii="仿宋" w:eastAsia="仿宋" w:hAnsi="仿宋" w:hint="eastAsia"/>
          <w:sz w:val="28"/>
        </w:rPr>
        <w:t>、</w:t>
      </w:r>
      <w:r w:rsidRPr="00A31D6E">
        <w:rPr>
          <w:rFonts w:ascii="仿宋" w:eastAsia="仿宋" w:hAnsi="仿宋" w:hint="eastAsia"/>
          <w:b/>
          <w:sz w:val="28"/>
        </w:rPr>
        <w:t>成果</w:t>
      </w:r>
      <w:r w:rsidR="00D841CA">
        <w:rPr>
          <w:rFonts w:ascii="仿宋" w:eastAsia="仿宋" w:hAnsi="仿宋" w:hint="eastAsia"/>
          <w:b/>
          <w:sz w:val="28"/>
        </w:rPr>
        <w:t>培育</w:t>
      </w:r>
      <w:r w:rsidRPr="00A31D6E">
        <w:rPr>
          <w:rFonts w:ascii="仿宋" w:eastAsia="仿宋" w:hAnsi="仿宋" w:hint="eastAsia"/>
          <w:sz w:val="28"/>
        </w:rPr>
        <w:t>等项目类别，支持国重室研究团队开展学术工作。各类项目实行预算管理，研究团队填写项目经费预算表，并严格按预算设置与学校经</w:t>
      </w:r>
      <w:bookmarkStart w:id="0" w:name="_GoBack"/>
      <w:bookmarkEnd w:id="0"/>
      <w:r w:rsidRPr="00A31D6E">
        <w:rPr>
          <w:rFonts w:ascii="仿宋" w:eastAsia="仿宋" w:hAnsi="仿宋" w:hint="eastAsia"/>
          <w:sz w:val="28"/>
        </w:rPr>
        <w:t>费管理要求使用经费。国重办公室将向研究团队定期通报经费使用进度。</w:t>
      </w:r>
    </w:p>
    <w:p w:rsidR="005457C3" w:rsidRPr="00A31D6E" w:rsidRDefault="005457C3" w:rsidP="005457C3">
      <w:pPr>
        <w:pStyle w:val="a3"/>
        <w:snapToGrid w:val="0"/>
        <w:spacing w:before="0" w:beforeAutospacing="0" w:after="0" w:afterAutospacing="0" w:line="360" w:lineRule="auto"/>
        <w:ind w:firstLineChars="200" w:firstLine="562"/>
        <w:rPr>
          <w:rFonts w:ascii="仿宋" w:eastAsia="仿宋" w:hAnsi="仿宋"/>
          <w:b/>
          <w:sz w:val="28"/>
        </w:rPr>
      </w:pPr>
    </w:p>
    <w:p w:rsidR="002D1C97" w:rsidRPr="00A31D6E" w:rsidRDefault="00A23650" w:rsidP="005457C3">
      <w:pPr>
        <w:pStyle w:val="a3"/>
        <w:numPr>
          <w:ilvl w:val="0"/>
          <w:numId w:val="4"/>
        </w:numPr>
        <w:snapToGrid w:val="0"/>
        <w:spacing w:before="0" w:beforeAutospacing="0" w:after="0" w:afterAutospacing="0" w:line="360" w:lineRule="auto"/>
        <w:rPr>
          <w:rFonts w:ascii="仿宋" w:eastAsia="仿宋" w:hAnsi="仿宋"/>
          <w:b/>
          <w:sz w:val="28"/>
        </w:rPr>
      </w:pPr>
      <w:r w:rsidRPr="00A31D6E">
        <w:rPr>
          <w:rFonts w:ascii="仿宋" w:eastAsia="仿宋" w:hAnsi="仿宋" w:hint="eastAsia"/>
          <w:b/>
          <w:sz w:val="28"/>
        </w:rPr>
        <w:t>经费使用</w:t>
      </w:r>
    </w:p>
    <w:p w:rsidR="00853B9C" w:rsidRPr="00A31D6E" w:rsidRDefault="00853B9C" w:rsidP="005457C3">
      <w:pPr>
        <w:pStyle w:val="a3"/>
        <w:numPr>
          <w:ilvl w:val="0"/>
          <w:numId w:val="14"/>
        </w:numPr>
        <w:snapToGrid w:val="0"/>
        <w:spacing w:before="0" w:beforeAutospacing="0" w:after="0" w:afterAutospacing="0" w:line="360" w:lineRule="auto"/>
        <w:ind w:left="839" w:hanging="357"/>
        <w:rPr>
          <w:rFonts w:ascii="仿宋" w:eastAsia="仿宋" w:hAnsi="仿宋"/>
          <w:b/>
          <w:sz w:val="28"/>
        </w:rPr>
      </w:pPr>
      <w:r w:rsidRPr="00A31D6E">
        <w:rPr>
          <w:rFonts w:ascii="仿宋" w:eastAsia="仿宋" w:hAnsi="仿宋" w:hint="eastAsia"/>
          <w:b/>
          <w:sz w:val="28"/>
        </w:rPr>
        <w:t>固定采购人</w:t>
      </w:r>
    </w:p>
    <w:p w:rsidR="00853B9C" w:rsidRPr="00A31D6E" w:rsidRDefault="00AF3009" w:rsidP="005457C3">
      <w:pPr>
        <w:pStyle w:val="a3"/>
        <w:snapToGrid w:val="0"/>
        <w:spacing w:before="0" w:beforeAutospacing="0" w:after="0" w:afterAutospacing="0" w:line="360" w:lineRule="auto"/>
        <w:ind w:firstLine="482"/>
        <w:rPr>
          <w:rFonts w:ascii="仿宋" w:eastAsia="仿宋" w:hAnsi="仿宋"/>
          <w:dstrike/>
          <w:sz w:val="28"/>
        </w:rPr>
      </w:pPr>
      <w:r w:rsidRPr="00A31D6E">
        <w:rPr>
          <w:rFonts w:ascii="仿宋" w:eastAsia="仿宋" w:hAnsi="仿宋" w:hint="eastAsia"/>
          <w:sz w:val="28"/>
        </w:rPr>
        <w:t>各研究</w:t>
      </w:r>
      <w:r w:rsidR="00853B9C" w:rsidRPr="00A31D6E">
        <w:rPr>
          <w:rFonts w:ascii="仿宋" w:eastAsia="仿宋" w:hAnsi="仿宋" w:hint="eastAsia"/>
          <w:sz w:val="28"/>
        </w:rPr>
        <w:t>团队</w:t>
      </w:r>
      <w:r w:rsidRPr="00A31D6E">
        <w:rPr>
          <w:rFonts w:ascii="仿宋" w:eastAsia="仿宋" w:hAnsi="仿宋" w:hint="eastAsia"/>
          <w:sz w:val="28"/>
        </w:rPr>
        <w:t>使用国重经费时，需指定一名固定采购人负责</w:t>
      </w:r>
      <w:r w:rsidR="00853B9C" w:rsidRPr="00A31D6E">
        <w:rPr>
          <w:rFonts w:ascii="仿宋" w:eastAsia="仿宋" w:hAnsi="仿宋" w:hint="eastAsia"/>
          <w:sz w:val="28"/>
        </w:rPr>
        <w:t>锐竞平台</w:t>
      </w:r>
      <w:r w:rsidRPr="00A31D6E">
        <w:rPr>
          <w:rFonts w:ascii="仿宋" w:eastAsia="仿宋" w:hAnsi="仿宋" w:hint="eastAsia"/>
          <w:sz w:val="28"/>
        </w:rPr>
        <w:t>和</w:t>
      </w:r>
      <w:r w:rsidR="00853B9C" w:rsidRPr="00A31D6E">
        <w:rPr>
          <w:rFonts w:ascii="仿宋" w:eastAsia="仿宋" w:hAnsi="仿宋" w:hint="eastAsia"/>
          <w:sz w:val="28"/>
        </w:rPr>
        <w:t>设备竞价采购人，在发生变更时及时告知国重办公室</w:t>
      </w:r>
      <w:r w:rsidR="00896767" w:rsidRPr="00A31D6E">
        <w:rPr>
          <w:rFonts w:ascii="仿宋" w:eastAsia="仿宋" w:hAnsi="仿宋" w:hint="eastAsia"/>
          <w:sz w:val="28"/>
        </w:rPr>
        <w:t>。</w:t>
      </w:r>
    </w:p>
    <w:p w:rsidR="002D1C97" w:rsidRPr="00A31D6E" w:rsidRDefault="007A623E" w:rsidP="005457C3">
      <w:pPr>
        <w:pStyle w:val="a3"/>
        <w:numPr>
          <w:ilvl w:val="0"/>
          <w:numId w:val="14"/>
        </w:numPr>
        <w:snapToGrid w:val="0"/>
        <w:spacing w:before="0" w:beforeAutospacing="0" w:after="0" w:afterAutospacing="0" w:line="360" w:lineRule="auto"/>
        <w:ind w:left="839" w:hanging="357"/>
        <w:rPr>
          <w:rFonts w:ascii="仿宋" w:eastAsia="仿宋" w:hAnsi="仿宋"/>
          <w:b/>
          <w:sz w:val="28"/>
        </w:rPr>
      </w:pPr>
      <w:r w:rsidRPr="00A31D6E">
        <w:rPr>
          <w:rFonts w:ascii="仿宋" w:eastAsia="仿宋" w:hAnsi="仿宋" w:hint="eastAsia"/>
          <w:b/>
          <w:sz w:val="28"/>
        </w:rPr>
        <w:t>试剂耗材费</w:t>
      </w:r>
    </w:p>
    <w:p w:rsidR="002D1C97" w:rsidRPr="00A31D6E" w:rsidRDefault="007A623E" w:rsidP="005457C3">
      <w:pPr>
        <w:pStyle w:val="a3"/>
        <w:snapToGrid w:val="0"/>
        <w:spacing w:before="0" w:beforeAutospacing="0" w:after="0" w:afterAutospacing="0" w:line="360" w:lineRule="auto"/>
        <w:ind w:firstLine="480"/>
        <w:rPr>
          <w:rFonts w:ascii="仿宋" w:eastAsia="仿宋" w:hAnsi="仿宋"/>
          <w:sz w:val="28"/>
        </w:rPr>
      </w:pPr>
      <w:r w:rsidRPr="00A31D6E">
        <w:rPr>
          <w:rFonts w:ascii="仿宋" w:eastAsia="仿宋" w:hAnsi="仿宋" w:hint="eastAsia"/>
          <w:sz w:val="28"/>
        </w:rPr>
        <w:t>（1）</w:t>
      </w:r>
      <w:r w:rsidR="00B31278" w:rsidRPr="00A31D6E">
        <w:rPr>
          <w:rFonts w:ascii="仿宋" w:eastAsia="仿宋" w:hAnsi="仿宋" w:hint="eastAsia"/>
          <w:sz w:val="28"/>
        </w:rPr>
        <w:t>凡使用国重经费采购试剂耗材，需通过学校“</w:t>
      </w:r>
      <w:r w:rsidR="00B31278" w:rsidRPr="00A31D6E">
        <w:rPr>
          <w:rFonts w:ascii="仿宋" w:eastAsia="仿宋" w:hAnsi="仿宋" w:hint="eastAsia"/>
          <w:b/>
          <w:sz w:val="28"/>
        </w:rPr>
        <w:t>锐竞平台</w:t>
      </w:r>
      <w:r w:rsidR="005457C3" w:rsidRPr="00A31D6E">
        <w:rPr>
          <w:rFonts w:ascii="仿宋" w:eastAsia="仿宋" w:hAnsi="仿宋" w:hint="eastAsia"/>
          <w:sz w:val="28"/>
        </w:rPr>
        <w:t>”完成线上或线下采购。具体</w:t>
      </w:r>
      <w:r w:rsidR="00B31278" w:rsidRPr="00A31D6E">
        <w:rPr>
          <w:rFonts w:ascii="仿宋" w:eastAsia="仿宋" w:hAnsi="仿宋" w:hint="eastAsia"/>
          <w:sz w:val="28"/>
        </w:rPr>
        <w:t>审批流程如下：</w:t>
      </w:r>
    </w:p>
    <w:p w:rsidR="002D1C97" w:rsidRPr="00A31D6E" w:rsidRDefault="00365289" w:rsidP="00F60975">
      <w:pPr>
        <w:pStyle w:val="a3"/>
        <w:spacing w:before="0" w:beforeAutospacing="0" w:after="0" w:afterAutospacing="0" w:line="360" w:lineRule="auto"/>
        <w:ind w:firstLineChars="100" w:firstLine="240"/>
        <w:rPr>
          <w:rFonts w:ascii="仿宋" w:eastAsia="仿宋" w:hAnsi="仿宋"/>
        </w:rPr>
      </w:pPr>
      <w:r w:rsidRPr="00A31D6E">
        <w:rPr>
          <w:rFonts w:ascii="仿宋" w:eastAsia="仿宋" w:hAnsi="仿宋"/>
          <w:noProof/>
        </w:rPr>
        <w:drawing>
          <wp:inline distT="0" distB="0" distL="0" distR="0">
            <wp:extent cx="5924550" cy="800100"/>
            <wp:effectExtent l="76200" t="57150" r="76200" b="9525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D1C97" w:rsidRPr="00A31D6E" w:rsidRDefault="007A623E" w:rsidP="005457C3">
      <w:pPr>
        <w:pStyle w:val="a3"/>
        <w:snapToGrid w:val="0"/>
        <w:spacing w:before="0" w:beforeAutospacing="0" w:after="0" w:afterAutospacing="0" w:line="360" w:lineRule="auto"/>
        <w:ind w:firstLine="482"/>
        <w:rPr>
          <w:rFonts w:ascii="仿宋" w:eastAsia="仿宋" w:hAnsi="仿宋"/>
          <w:sz w:val="28"/>
        </w:rPr>
      </w:pPr>
      <w:r w:rsidRPr="00A31D6E">
        <w:rPr>
          <w:rFonts w:ascii="仿宋" w:eastAsia="仿宋" w:hAnsi="仿宋" w:hint="eastAsia"/>
          <w:sz w:val="28"/>
        </w:rPr>
        <w:t>（2）</w:t>
      </w:r>
      <w:r w:rsidR="00B31278" w:rsidRPr="00A31D6E">
        <w:rPr>
          <w:rFonts w:ascii="仿宋" w:eastAsia="仿宋" w:hAnsi="仿宋" w:hint="eastAsia"/>
          <w:sz w:val="28"/>
        </w:rPr>
        <w:t>审批通过</w:t>
      </w:r>
      <w:r w:rsidR="0071297F" w:rsidRPr="00A31D6E">
        <w:rPr>
          <w:rFonts w:ascii="仿宋" w:eastAsia="仿宋" w:hAnsi="仿宋" w:hint="eastAsia"/>
          <w:sz w:val="28"/>
        </w:rPr>
        <w:t>后</w:t>
      </w:r>
      <w:r w:rsidR="00B31278" w:rsidRPr="00A31D6E">
        <w:rPr>
          <w:rFonts w:ascii="仿宋" w:eastAsia="仿宋" w:hAnsi="仿宋" w:hint="eastAsia"/>
          <w:sz w:val="28"/>
        </w:rPr>
        <w:t>，请团队采购人</w:t>
      </w:r>
      <w:r w:rsidR="0071297F" w:rsidRPr="00A31D6E">
        <w:rPr>
          <w:rFonts w:ascii="仿宋" w:eastAsia="仿宋" w:hAnsi="仿宋" w:hint="eastAsia"/>
          <w:sz w:val="28"/>
        </w:rPr>
        <w:t>尽快联系</w:t>
      </w:r>
      <w:r w:rsidR="00B31278" w:rsidRPr="00A31D6E">
        <w:rPr>
          <w:rFonts w:ascii="仿宋" w:eastAsia="仿宋" w:hAnsi="仿宋" w:hint="eastAsia"/>
          <w:sz w:val="28"/>
        </w:rPr>
        <w:t>供货商</w:t>
      </w:r>
      <w:r w:rsidR="0071297F" w:rsidRPr="00A31D6E">
        <w:rPr>
          <w:rFonts w:ascii="仿宋" w:eastAsia="仿宋" w:hAnsi="仿宋" w:hint="eastAsia"/>
          <w:sz w:val="28"/>
        </w:rPr>
        <w:t>，</w:t>
      </w:r>
      <w:r w:rsidR="00B31278" w:rsidRPr="00A31D6E">
        <w:rPr>
          <w:rFonts w:ascii="仿宋" w:eastAsia="仿宋" w:hAnsi="仿宋" w:hint="eastAsia"/>
          <w:sz w:val="28"/>
        </w:rPr>
        <w:t>完成发货、收货</w:t>
      </w:r>
      <w:r w:rsidR="0071297F" w:rsidRPr="00A31D6E">
        <w:rPr>
          <w:rFonts w:ascii="仿宋" w:eastAsia="仿宋" w:hAnsi="仿宋" w:hint="eastAsia"/>
          <w:sz w:val="28"/>
        </w:rPr>
        <w:t>、验收等程序。</w:t>
      </w:r>
      <w:r w:rsidR="008735E6" w:rsidRPr="00A31D6E">
        <w:rPr>
          <w:rFonts w:ascii="仿宋" w:eastAsia="仿宋" w:hAnsi="仿宋" w:hint="eastAsia"/>
          <w:sz w:val="28"/>
        </w:rPr>
        <w:t>无论采购金额大小，团队需一律在系统上提供送货单与到货实物照片</w:t>
      </w:r>
      <w:r w:rsidR="001B1DC7" w:rsidRPr="00A31D6E">
        <w:rPr>
          <w:rFonts w:ascii="仿宋" w:eastAsia="仿宋" w:hAnsi="仿宋" w:hint="eastAsia"/>
          <w:sz w:val="28"/>
        </w:rPr>
        <w:t>，方</w:t>
      </w:r>
      <w:r w:rsidR="008735E6" w:rsidRPr="00A31D6E">
        <w:rPr>
          <w:rFonts w:ascii="仿宋" w:eastAsia="仿宋" w:hAnsi="仿宋" w:hint="eastAsia"/>
          <w:sz w:val="28"/>
        </w:rPr>
        <w:lastRenderedPageBreak/>
        <w:t>能验收审批通过。</w:t>
      </w:r>
      <w:r w:rsidR="00B31278" w:rsidRPr="00A31D6E">
        <w:rPr>
          <w:rFonts w:ascii="仿宋" w:eastAsia="仿宋" w:hAnsi="仿宋" w:hint="eastAsia"/>
          <w:sz w:val="28"/>
        </w:rPr>
        <w:t>如</w:t>
      </w:r>
      <w:r w:rsidR="008735E6" w:rsidRPr="00A31D6E">
        <w:rPr>
          <w:rFonts w:ascii="仿宋" w:eastAsia="仿宋" w:hAnsi="仿宋" w:hint="eastAsia"/>
          <w:sz w:val="28"/>
        </w:rPr>
        <w:t>已审批通过的</w:t>
      </w:r>
      <w:r w:rsidR="00B31278" w:rsidRPr="00A31D6E">
        <w:rPr>
          <w:rFonts w:ascii="仿宋" w:eastAsia="仿宋" w:hAnsi="仿宋" w:hint="eastAsia"/>
          <w:sz w:val="28"/>
        </w:rPr>
        <w:t>采购单因故</w:t>
      </w:r>
      <w:r w:rsidR="00590BAD" w:rsidRPr="00A31D6E">
        <w:rPr>
          <w:rFonts w:ascii="仿宋" w:eastAsia="仿宋" w:hAnsi="仿宋" w:hint="eastAsia"/>
          <w:sz w:val="28"/>
        </w:rPr>
        <w:t>无法完成</w:t>
      </w:r>
      <w:r w:rsidR="00B31278" w:rsidRPr="00A31D6E">
        <w:rPr>
          <w:rFonts w:ascii="仿宋" w:eastAsia="仿宋" w:hAnsi="仿宋" w:hint="eastAsia"/>
          <w:sz w:val="28"/>
        </w:rPr>
        <w:t>结算，需重新下单</w:t>
      </w:r>
      <w:r w:rsidR="008735E6" w:rsidRPr="00A31D6E">
        <w:rPr>
          <w:rFonts w:ascii="仿宋" w:eastAsia="仿宋" w:hAnsi="仿宋" w:hint="eastAsia"/>
          <w:sz w:val="28"/>
        </w:rPr>
        <w:t>采购</w:t>
      </w:r>
      <w:r w:rsidR="00590BAD" w:rsidRPr="00A31D6E">
        <w:rPr>
          <w:rFonts w:ascii="仿宋" w:eastAsia="仿宋" w:hAnsi="仿宋" w:hint="eastAsia"/>
          <w:sz w:val="28"/>
        </w:rPr>
        <w:t>时</w:t>
      </w:r>
      <w:r w:rsidR="00B31278" w:rsidRPr="00A31D6E">
        <w:rPr>
          <w:rFonts w:ascii="仿宋" w:eastAsia="仿宋" w:hAnsi="仿宋" w:hint="eastAsia"/>
          <w:sz w:val="28"/>
        </w:rPr>
        <w:t>，</w:t>
      </w:r>
      <w:r w:rsidR="008735E6" w:rsidRPr="00A31D6E">
        <w:rPr>
          <w:rFonts w:ascii="仿宋" w:eastAsia="仿宋" w:hAnsi="仿宋" w:hint="eastAsia"/>
          <w:sz w:val="28"/>
        </w:rPr>
        <w:t>请重新填写采购单，</w:t>
      </w:r>
      <w:r w:rsidR="00B31278" w:rsidRPr="00A31D6E">
        <w:rPr>
          <w:rFonts w:ascii="仿宋" w:eastAsia="仿宋" w:hAnsi="仿宋" w:hint="eastAsia"/>
          <w:sz w:val="28"/>
        </w:rPr>
        <w:t>并在新单中标注原单号和取消原因</w:t>
      </w:r>
      <w:r w:rsidR="008735E6" w:rsidRPr="00A31D6E">
        <w:rPr>
          <w:rFonts w:ascii="仿宋" w:eastAsia="仿宋" w:hAnsi="仿宋" w:hint="eastAsia"/>
          <w:sz w:val="28"/>
        </w:rPr>
        <w:t>。</w:t>
      </w:r>
    </w:p>
    <w:p w:rsidR="002D1C97" w:rsidRPr="00A31D6E" w:rsidRDefault="007A623E" w:rsidP="005457C3">
      <w:pPr>
        <w:pStyle w:val="a3"/>
        <w:snapToGrid w:val="0"/>
        <w:spacing w:before="0" w:beforeAutospacing="0" w:after="0" w:afterAutospacing="0" w:line="360" w:lineRule="auto"/>
        <w:ind w:firstLine="482"/>
        <w:rPr>
          <w:rFonts w:ascii="仿宋" w:eastAsia="仿宋" w:hAnsi="仿宋"/>
          <w:sz w:val="28"/>
        </w:rPr>
      </w:pPr>
      <w:r w:rsidRPr="00A31D6E">
        <w:rPr>
          <w:rFonts w:ascii="仿宋" w:eastAsia="仿宋" w:hAnsi="仿宋" w:hint="eastAsia"/>
          <w:sz w:val="28"/>
        </w:rPr>
        <w:t>（3）</w:t>
      </w:r>
      <w:r w:rsidR="00590BAD" w:rsidRPr="00A31D6E">
        <w:rPr>
          <w:rFonts w:ascii="仿宋" w:eastAsia="仿宋" w:hAnsi="仿宋" w:hint="eastAsia"/>
          <w:sz w:val="28"/>
        </w:rPr>
        <w:t>开放课题</w:t>
      </w:r>
      <w:r w:rsidR="001F1D14" w:rsidRPr="00A31D6E">
        <w:rPr>
          <w:rFonts w:ascii="仿宋" w:eastAsia="仿宋" w:hAnsi="仿宋" w:hint="eastAsia"/>
          <w:sz w:val="28"/>
        </w:rPr>
        <w:t>使用试剂耗材费</w:t>
      </w:r>
      <w:r w:rsidR="00590BAD" w:rsidRPr="00A31D6E">
        <w:rPr>
          <w:rFonts w:ascii="仿宋" w:eastAsia="仿宋" w:hAnsi="仿宋" w:hint="eastAsia"/>
          <w:sz w:val="28"/>
        </w:rPr>
        <w:t>时，</w:t>
      </w:r>
      <w:r w:rsidR="001F1D14" w:rsidRPr="00A31D6E">
        <w:rPr>
          <w:rFonts w:ascii="仿宋" w:eastAsia="仿宋" w:hAnsi="仿宋" w:hint="eastAsia"/>
          <w:sz w:val="28"/>
        </w:rPr>
        <w:t>应由</w:t>
      </w:r>
      <w:r w:rsidR="00590BAD" w:rsidRPr="00A31D6E">
        <w:rPr>
          <w:rFonts w:ascii="仿宋" w:eastAsia="仿宋" w:hAnsi="仿宋" w:hint="eastAsia"/>
          <w:sz w:val="28"/>
        </w:rPr>
        <w:t>本室合作团队协助</w:t>
      </w:r>
      <w:r w:rsidR="001F1D14" w:rsidRPr="00A31D6E">
        <w:rPr>
          <w:rFonts w:ascii="仿宋" w:eastAsia="仿宋" w:hAnsi="仿宋" w:hint="eastAsia"/>
          <w:sz w:val="28"/>
        </w:rPr>
        <w:t>，</w:t>
      </w:r>
      <w:r w:rsidR="00590BAD" w:rsidRPr="00A31D6E">
        <w:rPr>
          <w:rFonts w:ascii="仿宋" w:eastAsia="仿宋" w:hAnsi="仿宋" w:hint="eastAsia"/>
          <w:sz w:val="28"/>
        </w:rPr>
        <w:t>通过锐竞平台完成试剂耗材采购程序，</w:t>
      </w:r>
      <w:r w:rsidR="001F1D14" w:rsidRPr="00A31D6E">
        <w:rPr>
          <w:rFonts w:ascii="仿宋" w:eastAsia="仿宋" w:hAnsi="仿宋" w:hint="eastAsia"/>
          <w:sz w:val="28"/>
        </w:rPr>
        <w:t>采购申请单上请备注说明开放课题名称与负责人。</w:t>
      </w:r>
    </w:p>
    <w:p w:rsidR="00B253E7" w:rsidRPr="00A31D6E" w:rsidRDefault="007A623E" w:rsidP="005457C3">
      <w:pPr>
        <w:pStyle w:val="a3"/>
        <w:numPr>
          <w:ilvl w:val="0"/>
          <w:numId w:val="14"/>
        </w:numPr>
        <w:snapToGrid w:val="0"/>
        <w:spacing w:before="0" w:beforeAutospacing="0" w:after="0" w:afterAutospacing="0" w:line="360" w:lineRule="auto"/>
        <w:ind w:left="839" w:hanging="357"/>
        <w:rPr>
          <w:rFonts w:ascii="仿宋" w:eastAsia="仿宋" w:hAnsi="仿宋"/>
          <w:b/>
          <w:sz w:val="28"/>
        </w:rPr>
      </w:pPr>
      <w:r w:rsidRPr="00A31D6E">
        <w:rPr>
          <w:rFonts w:ascii="仿宋" w:eastAsia="仿宋" w:hAnsi="仿宋" w:hint="eastAsia"/>
          <w:b/>
          <w:sz w:val="28"/>
        </w:rPr>
        <w:t>设备购置费</w:t>
      </w:r>
    </w:p>
    <w:p w:rsidR="00B253E7" w:rsidRPr="00A31D6E" w:rsidRDefault="00B26B56" w:rsidP="005457C3">
      <w:pPr>
        <w:pStyle w:val="a3"/>
        <w:snapToGrid w:val="0"/>
        <w:spacing w:before="0" w:beforeAutospacing="0" w:after="0" w:afterAutospacing="0" w:line="360" w:lineRule="auto"/>
        <w:ind w:firstLine="482"/>
        <w:rPr>
          <w:rFonts w:ascii="仿宋" w:eastAsia="仿宋" w:hAnsi="仿宋"/>
          <w:sz w:val="28"/>
        </w:rPr>
      </w:pPr>
      <w:r w:rsidRPr="00A31D6E">
        <w:rPr>
          <w:rFonts w:ascii="仿宋" w:eastAsia="仿宋" w:hAnsi="仿宋" w:hint="eastAsia"/>
          <w:sz w:val="28"/>
        </w:rPr>
        <w:t>（1）</w:t>
      </w:r>
      <w:r w:rsidR="00CC01DF" w:rsidRPr="00A31D6E">
        <w:rPr>
          <w:rFonts w:ascii="仿宋" w:eastAsia="仿宋" w:hAnsi="仿宋" w:hint="eastAsia"/>
          <w:sz w:val="28"/>
        </w:rPr>
        <w:t>凡使用国重经费采购单价和批量不超过人民币</w:t>
      </w:r>
      <w:r w:rsidR="00B253E7" w:rsidRPr="00A31D6E">
        <w:rPr>
          <w:rFonts w:ascii="仿宋" w:eastAsia="仿宋" w:hAnsi="仿宋" w:hint="eastAsia"/>
          <w:sz w:val="28"/>
        </w:rPr>
        <w:t>2</w:t>
      </w:r>
      <w:r w:rsidR="00B253E7" w:rsidRPr="00A31D6E">
        <w:rPr>
          <w:rFonts w:ascii="仿宋" w:eastAsia="仿宋" w:hAnsi="仿宋"/>
          <w:sz w:val="28"/>
        </w:rPr>
        <w:t>0</w:t>
      </w:r>
      <w:r w:rsidR="00B253E7" w:rsidRPr="00A31D6E">
        <w:rPr>
          <w:rFonts w:ascii="仿宋" w:eastAsia="仿宋" w:hAnsi="仿宋" w:hint="eastAsia"/>
          <w:sz w:val="28"/>
        </w:rPr>
        <w:t>万元以下设备</w:t>
      </w:r>
      <w:r w:rsidR="00CC01DF" w:rsidRPr="00A31D6E">
        <w:rPr>
          <w:rFonts w:ascii="仿宋" w:eastAsia="仿宋" w:hAnsi="仿宋" w:hint="eastAsia"/>
          <w:sz w:val="28"/>
        </w:rPr>
        <w:t>，</w:t>
      </w:r>
      <w:r w:rsidR="00B253E7" w:rsidRPr="00A31D6E">
        <w:rPr>
          <w:rFonts w:ascii="仿宋" w:eastAsia="仿宋" w:hAnsi="仿宋" w:hint="eastAsia"/>
          <w:sz w:val="28"/>
        </w:rPr>
        <w:t>需通过学校设备采购竞价系统进行采购。</w:t>
      </w:r>
      <w:r w:rsidR="005457C3" w:rsidRPr="00A31D6E">
        <w:rPr>
          <w:rFonts w:ascii="仿宋" w:eastAsia="仿宋" w:hAnsi="仿宋" w:hint="eastAsia"/>
          <w:sz w:val="28"/>
        </w:rPr>
        <w:t>具体</w:t>
      </w:r>
      <w:r w:rsidR="00CC01DF" w:rsidRPr="00A31D6E">
        <w:rPr>
          <w:rFonts w:ascii="仿宋" w:eastAsia="仿宋" w:hAnsi="仿宋" w:hint="eastAsia"/>
          <w:sz w:val="28"/>
        </w:rPr>
        <w:t>审批流程如下：</w:t>
      </w:r>
    </w:p>
    <w:p w:rsidR="00CC01DF" w:rsidRPr="00A31D6E" w:rsidRDefault="00CC01DF" w:rsidP="00F60975">
      <w:pPr>
        <w:pStyle w:val="a3"/>
        <w:spacing w:before="0" w:beforeAutospacing="0" w:after="0" w:afterAutospacing="0" w:line="360" w:lineRule="auto"/>
        <w:ind w:firstLineChars="100" w:firstLine="240"/>
        <w:rPr>
          <w:rFonts w:ascii="仿宋" w:eastAsia="仿宋" w:hAnsi="仿宋"/>
        </w:rPr>
      </w:pPr>
      <w:r w:rsidRPr="00A31D6E">
        <w:rPr>
          <w:rFonts w:ascii="仿宋" w:eastAsia="仿宋" w:hAnsi="仿宋"/>
          <w:noProof/>
        </w:rPr>
        <w:drawing>
          <wp:inline distT="0" distB="0" distL="0" distR="0">
            <wp:extent cx="5991225" cy="962025"/>
            <wp:effectExtent l="76200" t="19050" r="66675" b="47625"/>
            <wp:docPr id="4"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253E7" w:rsidRPr="00A31D6E" w:rsidRDefault="00B26B56" w:rsidP="000B69BE">
      <w:pPr>
        <w:pStyle w:val="a3"/>
        <w:snapToGrid w:val="0"/>
        <w:spacing w:before="0" w:beforeAutospacing="0" w:after="0" w:afterAutospacing="0" w:line="360" w:lineRule="auto"/>
        <w:ind w:firstLine="482"/>
        <w:rPr>
          <w:rFonts w:ascii="仿宋" w:eastAsia="仿宋" w:hAnsi="仿宋"/>
          <w:sz w:val="28"/>
        </w:rPr>
      </w:pPr>
      <w:r w:rsidRPr="00A31D6E">
        <w:rPr>
          <w:rFonts w:ascii="仿宋" w:eastAsia="仿宋" w:hAnsi="仿宋" w:hint="eastAsia"/>
          <w:sz w:val="28"/>
        </w:rPr>
        <w:t>（2）</w:t>
      </w:r>
      <w:r w:rsidR="00B253E7" w:rsidRPr="00A31D6E">
        <w:rPr>
          <w:rFonts w:ascii="仿宋" w:eastAsia="仿宋" w:hAnsi="仿宋" w:hint="eastAsia"/>
          <w:sz w:val="28"/>
        </w:rPr>
        <w:t>设备采购过程文书应资料齐全，备预付款和报销、冲账前审核使用。相关资料国重办公室需归档留底。</w:t>
      </w:r>
    </w:p>
    <w:p w:rsidR="00963EB7" w:rsidRPr="00A31D6E" w:rsidRDefault="00B26B56" w:rsidP="000B69BE">
      <w:pPr>
        <w:pStyle w:val="a3"/>
        <w:numPr>
          <w:ilvl w:val="0"/>
          <w:numId w:val="14"/>
        </w:numPr>
        <w:snapToGrid w:val="0"/>
        <w:spacing w:before="0" w:beforeAutospacing="0" w:after="0" w:afterAutospacing="0" w:line="360" w:lineRule="auto"/>
        <w:ind w:left="839" w:hanging="357"/>
        <w:rPr>
          <w:rFonts w:ascii="仿宋" w:eastAsia="仿宋" w:hAnsi="仿宋"/>
          <w:b/>
          <w:sz w:val="28"/>
        </w:rPr>
      </w:pPr>
      <w:r w:rsidRPr="00A31D6E">
        <w:rPr>
          <w:rFonts w:ascii="仿宋" w:eastAsia="仿宋" w:hAnsi="仿宋" w:hint="eastAsia"/>
          <w:b/>
          <w:sz w:val="28"/>
        </w:rPr>
        <w:t>公房使用管理费</w:t>
      </w:r>
    </w:p>
    <w:p w:rsidR="00083DAB" w:rsidRPr="00A31D6E" w:rsidRDefault="00B26B56" w:rsidP="00676273">
      <w:pPr>
        <w:pStyle w:val="a3"/>
        <w:snapToGrid w:val="0"/>
        <w:spacing w:before="0" w:beforeAutospacing="0" w:after="0" w:afterAutospacing="0" w:line="360" w:lineRule="auto"/>
        <w:ind w:firstLineChars="200" w:firstLine="560"/>
        <w:rPr>
          <w:rFonts w:ascii="仿宋" w:eastAsia="仿宋" w:hAnsi="仿宋"/>
          <w:sz w:val="28"/>
          <w:szCs w:val="28"/>
        </w:rPr>
      </w:pPr>
      <w:r w:rsidRPr="00A31D6E">
        <w:rPr>
          <w:rFonts w:ascii="仿宋" w:eastAsia="仿宋" w:hAnsi="仿宋" w:hint="eastAsia"/>
          <w:sz w:val="28"/>
          <w:szCs w:val="28"/>
        </w:rPr>
        <w:t>国重室在自主研究课题经费中设置公房使用管理费。</w:t>
      </w:r>
      <w:r w:rsidR="00640EF1" w:rsidRPr="00A31D6E">
        <w:rPr>
          <w:rFonts w:ascii="仿宋" w:eastAsia="仿宋" w:hAnsi="仿宋" w:hint="eastAsia"/>
          <w:sz w:val="28"/>
          <w:szCs w:val="28"/>
        </w:rPr>
        <w:t>公房使用管理费按</w:t>
      </w:r>
      <w:r w:rsidR="00336BAB" w:rsidRPr="00A31D6E">
        <w:rPr>
          <w:rFonts w:ascii="仿宋" w:eastAsia="仿宋" w:hAnsi="仿宋" w:hint="eastAsia"/>
          <w:sz w:val="28"/>
          <w:szCs w:val="28"/>
        </w:rPr>
        <w:t>《中山大学公有住房管理办法》</w:t>
      </w:r>
      <w:r w:rsidR="004C10E3" w:rsidRPr="00A31D6E">
        <w:rPr>
          <w:rFonts w:ascii="仿宋" w:eastAsia="仿宋" w:hAnsi="仿宋" w:hint="eastAsia"/>
          <w:sz w:val="28"/>
          <w:szCs w:val="28"/>
        </w:rPr>
        <w:t>执行，</w:t>
      </w:r>
      <w:r w:rsidR="00083DAB" w:rsidRPr="00A31D6E">
        <w:rPr>
          <w:rFonts w:ascii="仿宋" w:eastAsia="仿宋" w:hAnsi="仿宋" w:hint="eastAsia"/>
          <w:b/>
          <w:sz w:val="28"/>
          <w:szCs w:val="28"/>
        </w:rPr>
        <w:t>该</w:t>
      </w:r>
      <w:r w:rsidR="00640EF1" w:rsidRPr="00A31D6E">
        <w:rPr>
          <w:rFonts w:ascii="仿宋" w:eastAsia="仿宋" w:hAnsi="仿宋" w:hint="eastAsia"/>
          <w:b/>
          <w:sz w:val="28"/>
          <w:szCs w:val="28"/>
        </w:rPr>
        <w:t>项预算</w:t>
      </w:r>
      <w:r w:rsidR="00B253E7" w:rsidRPr="00A31D6E">
        <w:rPr>
          <w:rFonts w:ascii="仿宋" w:eastAsia="仿宋" w:hAnsi="仿宋" w:hint="eastAsia"/>
          <w:b/>
          <w:sz w:val="28"/>
          <w:szCs w:val="28"/>
        </w:rPr>
        <w:t>每个团队</w:t>
      </w:r>
      <w:r w:rsidR="004C10E3" w:rsidRPr="00A31D6E">
        <w:rPr>
          <w:rFonts w:ascii="仿宋" w:eastAsia="仿宋" w:hAnsi="仿宋" w:hint="eastAsia"/>
          <w:b/>
          <w:sz w:val="28"/>
          <w:szCs w:val="28"/>
        </w:rPr>
        <w:t>最高</w:t>
      </w:r>
      <w:r w:rsidR="002E5EBF" w:rsidRPr="00A31D6E">
        <w:rPr>
          <w:rFonts w:ascii="仿宋" w:eastAsia="仿宋" w:hAnsi="仿宋" w:hint="eastAsia"/>
          <w:b/>
          <w:sz w:val="28"/>
          <w:szCs w:val="28"/>
        </w:rPr>
        <w:t>不超过</w:t>
      </w:r>
      <w:r w:rsidR="00083DAB" w:rsidRPr="00A31D6E">
        <w:rPr>
          <w:rFonts w:ascii="仿宋" w:eastAsia="仿宋" w:hAnsi="仿宋"/>
          <w:b/>
          <w:sz w:val="28"/>
          <w:szCs w:val="28"/>
        </w:rPr>
        <w:t>2</w:t>
      </w:r>
      <w:r w:rsidR="00083DAB" w:rsidRPr="00A31D6E">
        <w:rPr>
          <w:rFonts w:ascii="仿宋" w:eastAsia="仿宋" w:hAnsi="仿宋" w:hint="eastAsia"/>
          <w:b/>
          <w:sz w:val="28"/>
          <w:szCs w:val="28"/>
        </w:rPr>
        <w:t>万元</w:t>
      </w:r>
      <w:r w:rsidR="009734D3" w:rsidRPr="00A31D6E">
        <w:rPr>
          <w:rFonts w:ascii="仿宋" w:eastAsia="仿宋" w:hAnsi="仿宋" w:hint="eastAsia"/>
          <w:b/>
          <w:sz w:val="28"/>
          <w:szCs w:val="28"/>
        </w:rPr>
        <w:t>；</w:t>
      </w:r>
      <w:r w:rsidR="009C278A" w:rsidRPr="00A31D6E">
        <w:rPr>
          <w:rFonts w:ascii="仿宋" w:eastAsia="仿宋" w:hAnsi="仿宋" w:hint="eastAsia"/>
          <w:sz w:val="28"/>
          <w:szCs w:val="28"/>
        </w:rPr>
        <w:t>每年年底</w:t>
      </w:r>
      <w:r w:rsidR="008D0DC3" w:rsidRPr="00A31D6E">
        <w:rPr>
          <w:rFonts w:ascii="仿宋" w:eastAsia="仿宋" w:hAnsi="仿宋" w:hint="eastAsia"/>
          <w:sz w:val="28"/>
          <w:szCs w:val="28"/>
        </w:rPr>
        <w:t>由学院核算每个团队的管理费</w:t>
      </w:r>
      <w:r w:rsidR="004C10E3" w:rsidRPr="00A31D6E">
        <w:rPr>
          <w:rFonts w:ascii="仿宋" w:eastAsia="仿宋" w:hAnsi="仿宋" w:hint="eastAsia"/>
          <w:sz w:val="28"/>
          <w:szCs w:val="28"/>
        </w:rPr>
        <w:t>总额</w:t>
      </w:r>
      <w:r w:rsidR="008D0DC3" w:rsidRPr="00A31D6E">
        <w:rPr>
          <w:rFonts w:ascii="仿宋" w:eastAsia="仿宋" w:hAnsi="仿宋" w:hint="eastAsia"/>
          <w:sz w:val="28"/>
          <w:szCs w:val="28"/>
        </w:rPr>
        <w:t>，</w:t>
      </w:r>
      <w:r w:rsidR="004C10E3" w:rsidRPr="00A31D6E">
        <w:rPr>
          <w:rFonts w:ascii="仿宋" w:eastAsia="仿宋" w:hAnsi="仿宋" w:hint="eastAsia"/>
          <w:sz w:val="28"/>
          <w:szCs w:val="28"/>
        </w:rPr>
        <w:t>国重PI自主研究课题中的预算的公房使用管理费将由国重办公室统一交由学院划扣给总务处。</w:t>
      </w:r>
    </w:p>
    <w:p w:rsidR="00D841CA" w:rsidRDefault="00D841CA" w:rsidP="000B69BE">
      <w:pPr>
        <w:pStyle w:val="a3"/>
        <w:numPr>
          <w:ilvl w:val="0"/>
          <w:numId w:val="14"/>
        </w:numPr>
        <w:snapToGrid w:val="0"/>
        <w:spacing w:before="0" w:beforeAutospacing="0" w:after="0" w:afterAutospacing="0" w:line="360" w:lineRule="auto"/>
        <w:ind w:left="839" w:hanging="357"/>
        <w:rPr>
          <w:rFonts w:ascii="仿宋" w:eastAsia="仿宋" w:hAnsi="仿宋"/>
          <w:b/>
          <w:sz w:val="28"/>
          <w:szCs w:val="28"/>
        </w:rPr>
      </w:pPr>
      <w:r>
        <w:rPr>
          <w:rFonts w:ascii="仿宋" w:eastAsia="仿宋" w:hAnsi="仿宋" w:hint="eastAsia"/>
          <w:b/>
          <w:sz w:val="28"/>
          <w:szCs w:val="28"/>
        </w:rPr>
        <w:t>研究生津贴</w:t>
      </w:r>
    </w:p>
    <w:p w:rsidR="00D841CA" w:rsidRDefault="00D841CA" w:rsidP="00D841CA">
      <w:pPr>
        <w:pStyle w:val="a3"/>
        <w:snapToGrid w:val="0"/>
        <w:spacing w:before="0" w:beforeAutospacing="0" w:after="0" w:afterAutospacing="0" w:line="360" w:lineRule="auto"/>
        <w:ind w:firstLineChars="200" w:firstLine="560"/>
        <w:rPr>
          <w:rFonts w:ascii="仿宋" w:eastAsia="仿宋" w:hAnsi="仿宋"/>
          <w:b/>
          <w:sz w:val="28"/>
          <w:szCs w:val="28"/>
        </w:rPr>
      </w:pPr>
      <w:r>
        <w:rPr>
          <w:rFonts w:ascii="仿宋" w:eastAsia="仿宋" w:hAnsi="仿宋" w:hint="eastAsia"/>
          <w:sz w:val="28"/>
          <w:szCs w:val="28"/>
        </w:rPr>
        <w:t>P</w:t>
      </w:r>
      <w:r>
        <w:rPr>
          <w:rFonts w:ascii="仿宋" w:eastAsia="仿宋" w:hAnsi="仿宋"/>
          <w:sz w:val="28"/>
          <w:szCs w:val="28"/>
        </w:rPr>
        <w:t>I</w:t>
      </w:r>
      <w:r>
        <w:rPr>
          <w:rFonts w:ascii="仿宋" w:eastAsia="仿宋" w:hAnsi="仿宋" w:hint="eastAsia"/>
          <w:sz w:val="28"/>
          <w:szCs w:val="28"/>
        </w:rPr>
        <w:t>团队可利用</w:t>
      </w:r>
      <w:r w:rsidRPr="00A31D6E">
        <w:rPr>
          <w:rFonts w:ascii="仿宋" w:eastAsia="仿宋" w:hAnsi="仿宋" w:hint="eastAsia"/>
          <w:sz w:val="28"/>
          <w:szCs w:val="28"/>
        </w:rPr>
        <w:t>自主研究课题经费</w:t>
      </w:r>
      <w:r>
        <w:rPr>
          <w:rFonts w:ascii="仿宋" w:eastAsia="仿宋" w:hAnsi="仿宋" w:hint="eastAsia"/>
          <w:sz w:val="28"/>
          <w:szCs w:val="28"/>
        </w:rPr>
        <w:t>给硕士、博士研究生发放津贴，发放标准由由P</w:t>
      </w:r>
      <w:r>
        <w:rPr>
          <w:rFonts w:ascii="仿宋" w:eastAsia="仿宋" w:hAnsi="仿宋"/>
          <w:sz w:val="28"/>
          <w:szCs w:val="28"/>
        </w:rPr>
        <w:t>I</w:t>
      </w:r>
      <w:r>
        <w:rPr>
          <w:rFonts w:ascii="仿宋" w:eastAsia="仿宋" w:hAnsi="仿宋" w:hint="eastAsia"/>
          <w:sz w:val="28"/>
          <w:szCs w:val="28"/>
        </w:rPr>
        <w:t>团队自行设定，</w:t>
      </w:r>
      <w:r w:rsidR="00D17CDB" w:rsidRPr="00A31D6E">
        <w:rPr>
          <w:rFonts w:ascii="仿宋" w:eastAsia="仿宋" w:hAnsi="仿宋" w:hint="eastAsia"/>
          <w:b/>
          <w:sz w:val="28"/>
          <w:szCs w:val="28"/>
        </w:rPr>
        <w:t>该项预算每个团队最高不超过</w:t>
      </w:r>
      <w:r w:rsidR="00D17CDB" w:rsidRPr="00A31D6E">
        <w:rPr>
          <w:rFonts w:ascii="仿宋" w:eastAsia="仿宋" w:hAnsi="仿宋"/>
          <w:b/>
          <w:sz w:val="28"/>
          <w:szCs w:val="28"/>
        </w:rPr>
        <w:t>2</w:t>
      </w:r>
      <w:r w:rsidR="00D17CDB" w:rsidRPr="00A31D6E">
        <w:rPr>
          <w:rFonts w:ascii="仿宋" w:eastAsia="仿宋" w:hAnsi="仿宋" w:hint="eastAsia"/>
          <w:b/>
          <w:sz w:val="28"/>
          <w:szCs w:val="28"/>
        </w:rPr>
        <w:t>万元</w:t>
      </w:r>
      <w:r>
        <w:rPr>
          <w:rFonts w:ascii="仿宋" w:eastAsia="仿宋" w:hAnsi="仿宋" w:hint="eastAsia"/>
          <w:sz w:val="28"/>
          <w:szCs w:val="28"/>
        </w:rPr>
        <w:t>。</w:t>
      </w:r>
    </w:p>
    <w:p w:rsidR="00963EB7" w:rsidRPr="00A31D6E" w:rsidRDefault="00083DAB" w:rsidP="000B69BE">
      <w:pPr>
        <w:pStyle w:val="a3"/>
        <w:numPr>
          <w:ilvl w:val="0"/>
          <w:numId w:val="14"/>
        </w:numPr>
        <w:snapToGrid w:val="0"/>
        <w:spacing w:before="0" w:beforeAutospacing="0" w:after="0" w:afterAutospacing="0" w:line="360" w:lineRule="auto"/>
        <w:ind w:left="839" w:hanging="357"/>
        <w:rPr>
          <w:rFonts w:ascii="仿宋" w:eastAsia="仿宋" w:hAnsi="仿宋"/>
          <w:b/>
          <w:sz w:val="28"/>
          <w:szCs w:val="28"/>
        </w:rPr>
      </w:pPr>
      <w:r w:rsidRPr="00A31D6E">
        <w:rPr>
          <w:rFonts w:ascii="仿宋" w:eastAsia="仿宋" w:hAnsi="仿宋" w:hint="eastAsia"/>
          <w:b/>
          <w:sz w:val="28"/>
          <w:szCs w:val="28"/>
        </w:rPr>
        <w:t>其他类别经费</w:t>
      </w:r>
    </w:p>
    <w:p w:rsidR="005457C3" w:rsidRPr="00A31D6E" w:rsidRDefault="004C10E3" w:rsidP="00076286">
      <w:pPr>
        <w:pStyle w:val="a3"/>
        <w:snapToGrid w:val="0"/>
        <w:spacing w:before="0" w:beforeAutospacing="0" w:after="0" w:afterAutospacing="0" w:line="360" w:lineRule="auto"/>
        <w:ind w:firstLine="482"/>
        <w:rPr>
          <w:rFonts w:ascii="仿宋" w:eastAsia="仿宋" w:hAnsi="仿宋"/>
          <w:sz w:val="28"/>
          <w:szCs w:val="28"/>
        </w:rPr>
      </w:pPr>
      <w:r w:rsidRPr="00A31D6E">
        <w:rPr>
          <w:rFonts w:ascii="仿宋" w:eastAsia="仿宋" w:hAnsi="仿宋" w:hint="eastAsia"/>
          <w:sz w:val="28"/>
          <w:szCs w:val="28"/>
        </w:rPr>
        <w:t>其他类别经费</w:t>
      </w:r>
      <w:r w:rsidR="00076286">
        <w:rPr>
          <w:rFonts w:ascii="仿宋" w:eastAsia="仿宋" w:hAnsi="仿宋" w:hint="eastAsia"/>
          <w:sz w:val="28"/>
          <w:szCs w:val="28"/>
        </w:rPr>
        <w:t>如</w:t>
      </w:r>
      <w:r w:rsidR="00083DAB" w:rsidRPr="00A31D6E">
        <w:rPr>
          <w:rFonts w:ascii="仿宋" w:eastAsia="仿宋" w:hAnsi="仿宋"/>
          <w:sz w:val="28"/>
          <w:szCs w:val="28"/>
        </w:rPr>
        <w:t>测试化验加工费</w:t>
      </w:r>
      <w:r w:rsidR="00083DAB" w:rsidRPr="00A31D6E">
        <w:rPr>
          <w:rFonts w:ascii="仿宋" w:eastAsia="仿宋" w:hAnsi="仿宋" w:hint="eastAsia"/>
          <w:sz w:val="28"/>
          <w:szCs w:val="28"/>
        </w:rPr>
        <w:t>、会议/差旅费、出版</w:t>
      </w:r>
      <w:r w:rsidR="00083DAB" w:rsidRPr="00A31D6E">
        <w:rPr>
          <w:rFonts w:ascii="仿宋" w:eastAsia="仿宋" w:hAnsi="仿宋"/>
          <w:sz w:val="28"/>
          <w:szCs w:val="28"/>
        </w:rPr>
        <w:t>/</w:t>
      </w:r>
      <w:r w:rsidR="00083DAB" w:rsidRPr="00A31D6E">
        <w:rPr>
          <w:rFonts w:ascii="仿宋" w:eastAsia="仿宋" w:hAnsi="仿宋" w:hint="eastAsia"/>
          <w:sz w:val="28"/>
          <w:szCs w:val="28"/>
        </w:rPr>
        <w:t>文献资料等</w:t>
      </w:r>
      <w:r w:rsidRPr="00A31D6E">
        <w:rPr>
          <w:rFonts w:ascii="仿宋" w:eastAsia="仿宋" w:hAnsi="仿宋" w:hint="eastAsia"/>
          <w:sz w:val="28"/>
          <w:szCs w:val="28"/>
        </w:rPr>
        <w:t>，</w:t>
      </w:r>
      <w:r w:rsidR="00B253E7" w:rsidRPr="00A31D6E">
        <w:rPr>
          <w:rFonts w:ascii="仿宋" w:eastAsia="仿宋" w:hAnsi="仿宋" w:hint="eastAsia"/>
          <w:sz w:val="28"/>
          <w:szCs w:val="28"/>
        </w:rPr>
        <w:t>开支须符合</w:t>
      </w:r>
      <w:r w:rsidR="00B253E7" w:rsidRPr="00A31D6E">
        <w:rPr>
          <w:rFonts w:ascii="仿宋" w:eastAsia="仿宋" w:hAnsi="仿宋"/>
          <w:sz w:val="28"/>
          <w:szCs w:val="28"/>
        </w:rPr>
        <w:t>学校财务</w:t>
      </w:r>
      <w:r w:rsidR="00B253E7" w:rsidRPr="00A31D6E">
        <w:rPr>
          <w:rFonts w:ascii="仿宋" w:eastAsia="仿宋" w:hAnsi="仿宋" w:hint="eastAsia"/>
          <w:sz w:val="28"/>
          <w:szCs w:val="28"/>
        </w:rPr>
        <w:t>管理规定，相关规定可在</w:t>
      </w:r>
      <w:r w:rsidR="000A37FB" w:rsidRPr="00A31D6E">
        <w:rPr>
          <w:rFonts w:ascii="仿宋" w:eastAsia="仿宋" w:hAnsi="仿宋" w:hint="eastAsia"/>
          <w:sz w:val="28"/>
          <w:szCs w:val="28"/>
        </w:rPr>
        <w:t>中山大学会计核算处</w:t>
      </w:r>
      <w:r w:rsidR="005457C3" w:rsidRPr="00A31D6E">
        <w:rPr>
          <w:rFonts w:ascii="仿宋" w:eastAsia="仿宋" w:hAnsi="仿宋" w:hint="eastAsia"/>
          <w:sz w:val="28"/>
          <w:szCs w:val="28"/>
        </w:rPr>
        <w:t>网页</w:t>
      </w:r>
      <w:r w:rsidR="000A37FB" w:rsidRPr="00A31D6E">
        <w:rPr>
          <w:rFonts w:ascii="仿宋" w:eastAsia="仿宋" w:hAnsi="仿宋"/>
          <w:sz w:val="28"/>
          <w:szCs w:val="28"/>
        </w:rPr>
        <w:t>http://home3.sysu.edu.cn/finance/cn/index.htm</w:t>
      </w:r>
      <w:r w:rsidR="000A37FB" w:rsidRPr="00A31D6E">
        <w:rPr>
          <w:rFonts w:ascii="仿宋" w:eastAsia="仿宋" w:hAnsi="仿宋" w:hint="eastAsia"/>
          <w:sz w:val="28"/>
          <w:szCs w:val="28"/>
        </w:rPr>
        <w:t>查询。</w:t>
      </w:r>
    </w:p>
    <w:p w:rsidR="000F215D" w:rsidRPr="00A31D6E" w:rsidRDefault="000F215D" w:rsidP="00076286">
      <w:pPr>
        <w:pStyle w:val="a3"/>
        <w:snapToGrid w:val="0"/>
        <w:spacing w:before="0" w:beforeAutospacing="0" w:after="0" w:afterAutospacing="0" w:line="360" w:lineRule="auto"/>
        <w:ind w:firstLine="482"/>
        <w:rPr>
          <w:rFonts w:ascii="仿宋" w:eastAsia="仿宋" w:hAnsi="仿宋" w:cs="Times New Roman"/>
          <w:sz w:val="28"/>
          <w:szCs w:val="28"/>
        </w:rPr>
      </w:pPr>
      <w:r w:rsidRPr="00A31D6E">
        <w:rPr>
          <w:rFonts w:ascii="仿宋" w:eastAsia="仿宋" w:hAnsi="仿宋" w:hint="eastAsia"/>
          <w:sz w:val="28"/>
          <w:szCs w:val="28"/>
        </w:rPr>
        <w:lastRenderedPageBreak/>
        <w:t>差旅费</w:t>
      </w:r>
      <w:r w:rsidRPr="00A31D6E">
        <w:rPr>
          <w:rFonts w:ascii="仿宋" w:eastAsia="仿宋" w:hAnsi="仿宋"/>
          <w:sz w:val="28"/>
          <w:szCs w:val="28"/>
        </w:rPr>
        <w:t>一般在出差结束后</w:t>
      </w:r>
      <w:r w:rsidRPr="00A31D6E">
        <w:rPr>
          <w:rFonts w:ascii="仿宋" w:eastAsia="仿宋" w:hAnsi="仿宋" w:hint="eastAsia"/>
          <w:sz w:val="28"/>
          <w:szCs w:val="28"/>
        </w:rPr>
        <w:t>三周内将报销票据交至办公室，以确保按照学校规定（出差结束后一个月内）</w:t>
      </w:r>
      <w:r w:rsidRPr="00A31D6E">
        <w:rPr>
          <w:rFonts w:ascii="仿宋" w:eastAsia="仿宋" w:hAnsi="仿宋"/>
          <w:sz w:val="28"/>
          <w:szCs w:val="28"/>
        </w:rPr>
        <w:t>办理</w:t>
      </w:r>
      <w:r w:rsidRPr="00A31D6E">
        <w:rPr>
          <w:rFonts w:ascii="仿宋" w:eastAsia="仿宋" w:hAnsi="仿宋" w:hint="eastAsia"/>
          <w:sz w:val="28"/>
          <w:szCs w:val="28"/>
        </w:rPr>
        <w:t>报销手续。</w:t>
      </w:r>
      <w:r w:rsidRPr="00A31D6E">
        <w:rPr>
          <w:rFonts w:ascii="仿宋" w:eastAsia="仿宋" w:hAnsi="仿宋" w:cs="Times New Roman"/>
          <w:sz w:val="28"/>
          <w:szCs w:val="28"/>
        </w:rPr>
        <w:t xml:space="preserve"> </w:t>
      </w:r>
    </w:p>
    <w:p w:rsidR="00A95F40" w:rsidRPr="00A31D6E" w:rsidRDefault="00A95F40" w:rsidP="000B69BE">
      <w:pPr>
        <w:pStyle w:val="a3"/>
        <w:snapToGrid w:val="0"/>
        <w:spacing w:before="0" w:beforeAutospacing="0" w:after="0" w:afterAutospacing="0" w:line="360" w:lineRule="auto"/>
        <w:ind w:firstLineChars="200" w:firstLine="640"/>
        <w:rPr>
          <w:rFonts w:ascii="仿宋" w:eastAsia="仿宋" w:hAnsi="仿宋"/>
          <w:sz w:val="32"/>
        </w:rPr>
      </w:pPr>
    </w:p>
    <w:p w:rsidR="002D1C97" w:rsidRPr="00A31D6E" w:rsidRDefault="005B374C" w:rsidP="000B69BE">
      <w:pPr>
        <w:pStyle w:val="a3"/>
        <w:numPr>
          <w:ilvl w:val="0"/>
          <w:numId w:val="4"/>
        </w:numPr>
        <w:snapToGrid w:val="0"/>
        <w:spacing w:before="0" w:beforeAutospacing="0" w:after="0" w:afterAutospacing="0" w:line="360" w:lineRule="auto"/>
        <w:rPr>
          <w:rFonts w:ascii="仿宋" w:eastAsia="仿宋" w:hAnsi="仿宋"/>
          <w:b/>
          <w:sz w:val="32"/>
        </w:rPr>
      </w:pPr>
      <w:r w:rsidRPr="00A31D6E">
        <w:rPr>
          <w:rFonts w:ascii="仿宋" w:eastAsia="仿宋" w:hAnsi="仿宋" w:hint="eastAsia"/>
          <w:b/>
          <w:sz w:val="32"/>
        </w:rPr>
        <w:t>报销</w:t>
      </w:r>
      <w:r w:rsidR="00256E58" w:rsidRPr="00A31D6E">
        <w:rPr>
          <w:rFonts w:ascii="仿宋" w:eastAsia="仿宋" w:hAnsi="仿宋" w:hint="eastAsia"/>
          <w:b/>
          <w:sz w:val="32"/>
        </w:rPr>
        <w:t>流程</w:t>
      </w:r>
      <w:r w:rsidRPr="00A31D6E">
        <w:rPr>
          <w:rFonts w:ascii="仿宋" w:eastAsia="仿宋" w:hAnsi="仿宋" w:hint="eastAsia"/>
          <w:b/>
          <w:sz w:val="32"/>
        </w:rPr>
        <w:t>与票据要求</w:t>
      </w:r>
    </w:p>
    <w:p w:rsidR="002D1C97" w:rsidRPr="00A31D6E" w:rsidRDefault="0096399B" w:rsidP="000B69BE">
      <w:pPr>
        <w:pStyle w:val="a3"/>
        <w:numPr>
          <w:ilvl w:val="0"/>
          <w:numId w:val="13"/>
        </w:numPr>
        <w:snapToGrid w:val="0"/>
        <w:spacing w:before="0" w:beforeAutospacing="0" w:after="0" w:afterAutospacing="0" w:line="360" w:lineRule="auto"/>
        <w:rPr>
          <w:rFonts w:ascii="仿宋" w:eastAsia="仿宋" w:hAnsi="仿宋"/>
          <w:sz w:val="28"/>
          <w:szCs w:val="28"/>
        </w:rPr>
      </w:pPr>
      <w:r w:rsidRPr="00A31D6E">
        <w:rPr>
          <w:rFonts w:ascii="仿宋" w:eastAsia="仿宋" w:hAnsi="仿宋" w:hint="eastAsia"/>
          <w:sz w:val="28"/>
          <w:szCs w:val="28"/>
        </w:rPr>
        <w:t>国重经费票据</w:t>
      </w:r>
      <w:r w:rsidR="005B374C" w:rsidRPr="00A31D6E">
        <w:rPr>
          <w:rFonts w:ascii="仿宋" w:eastAsia="仿宋" w:hAnsi="仿宋" w:hint="eastAsia"/>
          <w:sz w:val="28"/>
          <w:szCs w:val="28"/>
        </w:rPr>
        <w:t>报销流程见下图：</w:t>
      </w:r>
    </w:p>
    <w:p w:rsidR="002D1C97" w:rsidRPr="005457C3" w:rsidRDefault="00365289" w:rsidP="00F60975">
      <w:pPr>
        <w:pStyle w:val="a3"/>
        <w:spacing w:before="0" w:beforeAutospacing="0" w:after="0" w:afterAutospacing="0" w:line="360" w:lineRule="auto"/>
        <w:ind w:firstLineChars="100" w:firstLine="280"/>
        <w:rPr>
          <w:sz w:val="28"/>
        </w:rPr>
      </w:pPr>
      <w:r w:rsidRPr="005457C3">
        <w:rPr>
          <w:noProof/>
          <w:sz w:val="28"/>
        </w:rPr>
        <w:drawing>
          <wp:inline distT="0" distB="0" distL="0" distR="0">
            <wp:extent cx="5895975" cy="809625"/>
            <wp:effectExtent l="76200" t="57150" r="66675" b="10477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2D1C97" w:rsidRPr="00A31D6E" w:rsidRDefault="00A23650" w:rsidP="000B69BE">
      <w:pPr>
        <w:pStyle w:val="a3"/>
        <w:numPr>
          <w:ilvl w:val="0"/>
          <w:numId w:val="13"/>
        </w:numPr>
        <w:snapToGrid w:val="0"/>
        <w:spacing w:before="0" w:beforeAutospacing="0" w:after="0" w:afterAutospacing="0" w:line="360" w:lineRule="auto"/>
        <w:ind w:left="777" w:hanging="357"/>
        <w:rPr>
          <w:rFonts w:ascii="仿宋" w:eastAsia="仿宋" w:hAnsi="仿宋"/>
          <w:sz w:val="28"/>
        </w:rPr>
      </w:pPr>
      <w:r w:rsidRPr="00A31D6E">
        <w:rPr>
          <w:rFonts w:ascii="仿宋" w:eastAsia="仿宋" w:hAnsi="仿宋" w:hint="eastAsia"/>
          <w:sz w:val="28"/>
        </w:rPr>
        <w:t>报销票据整理要求：</w:t>
      </w:r>
    </w:p>
    <w:p w:rsidR="00B05AE8" w:rsidRPr="00A31D6E" w:rsidRDefault="0096399B" w:rsidP="000B69BE">
      <w:pPr>
        <w:pStyle w:val="a3"/>
        <w:snapToGrid w:val="0"/>
        <w:spacing w:before="0" w:beforeAutospacing="0" w:after="0" w:afterAutospacing="0" w:line="360" w:lineRule="auto"/>
        <w:ind w:firstLineChars="200" w:firstLine="560"/>
        <w:rPr>
          <w:rFonts w:ascii="仿宋" w:eastAsia="仿宋" w:hAnsi="仿宋"/>
          <w:sz w:val="28"/>
        </w:rPr>
      </w:pPr>
      <w:r w:rsidRPr="00A31D6E">
        <w:rPr>
          <w:rFonts w:ascii="仿宋" w:eastAsia="仿宋" w:hAnsi="仿宋" w:hint="eastAsia"/>
          <w:sz w:val="28"/>
        </w:rPr>
        <w:t>（</w:t>
      </w:r>
      <w:r w:rsidRPr="00A31D6E">
        <w:rPr>
          <w:rFonts w:ascii="仿宋" w:eastAsia="仿宋" w:hAnsi="仿宋"/>
          <w:sz w:val="28"/>
        </w:rPr>
        <w:t>1</w:t>
      </w:r>
      <w:r w:rsidRPr="00A31D6E">
        <w:rPr>
          <w:rFonts w:ascii="仿宋" w:eastAsia="仿宋" w:hAnsi="仿宋" w:hint="eastAsia"/>
          <w:sz w:val="28"/>
        </w:rPr>
        <w:t>）P</w:t>
      </w:r>
      <w:r w:rsidRPr="00A31D6E">
        <w:rPr>
          <w:rFonts w:ascii="仿宋" w:eastAsia="仿宋" w:hAnsi="仿宋"/>
          <w:sz w:val="28"/>
        </w:rPr>
        <w:t>I</w:t>
      </w:r>
      <w:r w:rsidRPr="00A31D6E">
        <w:rPr>
          <w:rFonts w:ascii="仿宋" w:eastAsia="仿宋" w:hAnsi="仿宋" w:hint="eastAsia"/>
          <w:sz w:val="28"/>
        </w:rPr>
        <w:t>队员对向国重室提交票据，应同时提交纸质与Ex</w:t>
      </w:r>
      <w:r w:rsidRPr="00A31D6E">
        <w:rPr>
          <w:rFonts w:ascii="仿宋" w:eastAsia="仿宋" w:hAnsi="仿宋"/>
          <w:sz w:val="28"/>
        </w:rPr>
        <w:t>cel</w:t>
      </w:r>
      <w:r w:rsidRPr="00A31D6E">
        <w:rPr>
          <w:rFonts w:ascii="仿宋" w:eastAsia="仿宋" w:hAnsi="仿宋" w:hint="eastAsia"/>
          <w:sz w:val="28"/>
        </w:rPr>
        <w:t>版“报销票据汇总清单”，清单格式</w:t>
      </w:r>
      <w:r w:rsidR="00A95F40" w:rsidRPr="00A31D6E">
        <w:rPr>
          <w:rFonts w:ascii="仿宋" w:eastAsia="仿宋" w:hAnsi="仿宋" w:hint="eastAsia"/>
          <w:sz w:val="28"/>
        </w:rPr>
        <w:t>见附件</w:t>
      </w:r>
      <w:r w:rsidR="00A11189" w:rsidRPr="00A31D6E">
        <w:rPr>
          <w:rFonts w:ascii="仿宋" w:eastAsia="仿宋" w:hAnsi="仿宋" w:hint="eastAsia"/>
          <w:sz w:val="28"/>
        </w:rPr>
        <w:t>Ex</w:t>
      </w:r>
      <w:r w:rsidR="00A11189" w:rsidRPr="00A31D6E">
        <w:rPr>
          <w:rFonts w:ascii="仿宋" w:eastAsia="仿宋" w:hAnsi="仿宋"/>
          <w:sz w:val="28"/>
        </w:rPr>
        <w:t>cel</w:t>
      </w:r>
      <w:r w:rsidR="00A11189">
        <w:rPr>
          <w:rFonts w:ascii="仿宋" w:eastAsia="仿宋" w:hAnsi="仿宋" w:hint="eastAsia"/>
          <w:sz w:val="28"/>
        </w:rPr>
        <w:t>文件</w:t>
      </w:r>
      <w:r w:rsidR="00A95F40" w:rsidRPr="00A31D6E">
        <w:rPr>
          <w:rFonts w:ascii="仿宋" w:eastAsia="仿宋" w:hAnsi="仿宋" w:hint="eastAsia"/>
          <w:sz w:val="28"/>
        </w:rPr>
        <w:t>。</w:t>
      </w:r>
    </w:p>
    <w:p w:rsidR="0096399B" w:rsidRPr="00A31D6E" w:rsidRDefault="007808F7" w:rsidP="000B69BE">
      <w:pPr>
        <w:pStyle w:val="a3"/>
        <w:snapToGrid w:val="0"/>
        <w:spacing w:before="0" w:beforeAutospacing="0" w:after="0" w:afterAutospacing="0" w:line="360" w:lineRule="auto"/>
        <w:ind w:firstLineChars="200" w:firstLine="560"/>
        <w:rPr>
          <w:rFonts w:ascii="仿宋" w:eastAsia="仿宋" w:hAnsi="仿宋"/>
          <w:sz w:val="28"/>
        </w:rPr>
      </w:pPr>
      <w:r w:rsidRPr="00A31D6E">
        <w:rPr>
          <w:rFonts w:ascii="仿宋" w:eastAsia="仿宋" w:hAnsi="仿宋" w:hint="eastAsia"/>
          <w:sz w:val="28"/>
        </w:rPr>
        <w:t>（</w:t>
      </w:r>
      <w:r w:rsidR="0096399B" w:rsidRPr="00A31D6E">
        <w:rPr>
          <w:rFonts w:ascii="仿宋" w:eastAsia="仿宋" w:hAnsi="仿宋"/>
          <w:sz w:val="28"/>
        </w:rPr>
        <w:t>2</w:t>
      </w:r>
      <w:r w:rsidRPr="00A31D6E">
        <w:rPr>
          <w:rFonts w:ascii="仿宋" w:eastAsia="仿宋" w:hAnsi="仿宋" w:hint="eastAsia"/>
          <w:sz w:val="28"/>
        </w:rPr>
        <w:t>）报销</w:t>
      </w:r>
      <w:r w:rsidR="006A0E92" w:rsidRPr="00A31D6E">
        <w:rPr>
          <w:rFonts w:ascii="仿宋" w:eastAsia="仿宋" w:hAnsi="仿宋" w:hint="eastAsia"/>
          <w:sz w:val="28"/>
        </w:rPr>
        <w:t>票据</w:t>
      </w:r>
      <w:r w:rsidRPr="00A31D6E">
        <w:rPr>
          <w:rFonts w:ascii="仿宋" w:eastAsia="仿宋" w:hAnsi="仿宋" w:hint="eastAsia"/>
          <w:sz w:val="28"/>
        </w:rPr>
        <w:t>需符合《中山大学票据管理办法》相关要求。票据应</w:t>
      </w:r>
      <w:r w:rsidR="006A0E92" w:rsidRPr="00A31D6E">
        <w:rPr>
          <w:rFonts w:ascii="仿宋" w:eastAsia="仿宋" w:hAnsi="仿宋" w:hint="eastAsia"/>
          <w:sz w:val="28"/>
        </w:rPr>
        <w:t>按类别</w:t>
      </w:r>
      <w:r w:rsidRPr="00A31D6E">
        <w:rPr>
          <w:rFonts w:ascii="仿宋" w:eastAsia="仿宋" w:hAnsi="仿宋" w:hint="eastAsia"/>
          <w:sz w:val="28"/>
        </w:rPr>
        <w:t>有序</w:t>
      </w:r>
      <w:r w:rsidR="006A0E92" w:rsidRPr="00A31D6E">
        <w:rPr>
          <w:rFonts w:ascii="仿宋" w:eastAsia="仿宋" w:hAnsi="仿宋" w:hint="eastAsia"/>
          <w:sz w:val="28"/>
        </w:rPr>
        <w:t>整理并按</w:t>
      </w:r>
      <w:r w:rsidRPr="00A31D6E">
        <w:rPr>
          <w:rFonts w:ascii="仿宋" w:eastAsia="仿宋" w:hAnsi="仿宋" w:hint="eastAsia"/>
          <w:sz w:val="28"/>
        </w:rPr>
        <w:t>粘贴牢固；单据</w:t>
      </w:r>
      <w:r w:rsidR="006A0E92" w:rsidRPr="00A31D6E">
        <w:rPr>
          <w:rFonts w:ascii="仿宋" w:eastAsia="仿宋" w:hAnsi="仿宋"/>
          <w:sz w:val="28"/>
        </w:rPr>
        <w:t>填写</w:t>
      </w:r>
      <w:r w:rsidR="00DD4955" w:rsidRPr="00A31D6E">
        <w:rPr>
          <w:rFonts w:ascii="仿宋" w:eastAsia="仿宋" w:hAnsi="仿宋" w:hint="eastAsia"/>
          <w:sz w:val="28"/>
        </w:rPr>
        <w:t>应当</w:t>
      </w:r>
      <w:r w:rsidR="002D5FF5" w:rsidRPr="00A31D6E">
        <w:rPr>
          <w:rFonts w:ascii="仿宋" w:eastAsia="仿宋" w:hAnsi="仿宋"/>
          <w:sz w:val="28"/>
        </w:rPr>
        <w:t>字迹清楚、</w:t>
      </w:r>
      <w:r w:rsidR="00DD4955" w:rsidRPr="00A31D6E">
        <w:rPr>
          <w:rFonts w:ascii="仿宋" w:eastAsia="仿宋" w:hAnsi="仿宋" w:hint="eastAsia"/>
          <w:sz w:val="28"/>
        </w:rPr>
        <w:t>签字</w:t>
      </w:r>
      <w:r w:rsidR="00DD4955" w:rsidRPr="00A31D6E">
        <w:rPr>
          <w:rFonts w:ascii="仿宋" w:eastAsia="仿宋" w:hAnsi="仿宋"/>
          <w:sz w:val="28"/>
        </w:rPr>
        <w:t>印章齐全</w:t>
      </w:r>
      <w:r w:rsidRPr="00A31D6E">
        <w:rPr>
          <w:rFonts w:ascii="仿宋" w:eastAsia="仿宋" w:hAnsi="仿宋" w:hint="eastAsia"/>
          <w:sz w:val="28"/>
        </w:rPr>
        <w:t>；更改</w:t>
      </w:r>
      <w:r w:rsidR="002D5FF5" w:rsidRPr="00A31D6E">
        <w:rPr>
          <w:rFonts w:ascii="仿宋" w:eastAsia="仿宋" w:hAnsi="仿宋"/>
          <w:sz w:val="28"/>
        </w:rPr>
        <w:t>填</w:t>
      </w:r>
      <w:r w:rsidRPr="00A31D6E">
        <w:rPr>
          <w:rFonts w:ascii="仿宋" w:eastAsia="仿宋" w:hAnsi="仿宋" w:hint="eastAsia"/>
          <w:sz w:val="28"/>
        </w:rPr>
        <w:t>写</w:t>
      </w:r>
      <w:r w:rsidR="002D5FF5" w:rsidRPr="00A31D6E">
        <w:rPr>
          <w:rFonts w:ascii="仿宋" w:eastAsia="仿宋" w:hAnsi="仿宋"/>
          <w:sz w:val="28"/>
        </w:rPr>
        <w:t>错误</w:t>
      </w:r>
      <w:r w:rsidRPr="00A31D6E">
        <w:rPr>
          <w:rFonts w:ascii="仿宋" w:eastAsia="仿宋" w:hAnsi="仿宋" w:hint="eastAsia"/>
          <w:sz w:val="28"/>
        </w:rPr>
        <w:t>时</w:t>
      </w:r>
      <w:r w:rsidRPr="00A31D6E">
        <w:rPr>
          <w:rFonts w:ascii="仿宋" w:eastAsia="仿宋" w:hAnsi="仿宋"/>
          <w:sz w:val="28"/>
        </w:rPr>
        <w:t>，应</w:t>
      </w:r>
      <w:r w:rsidR="002D5FF5" w:rsidRPr="00A31D6E">
        <w:rPr>
          <w:rFonts w:ascii="仿宋" w:eastAsia="仿宋" w:hAnsi="仿宋"/>
          <w:sz w:val="28"/>
        </w:rPr>
        <w:t>另</w:t>
      </w:r>
      <w:r w:rsidRPr="00A31D6E">
        <w:rPr>
          <w:rFonts w:ascii="仿宋" w:eastAsia="仿宋" w:hAnsi="仿宋" w:hint="eastAsia"/>
          <w:sz w:val="28"/>
        </w:rPr>
        <w:t>起</w:t>
      </w:r>
      <w:r w:rsidRPr="00A31D6E">
        <w:rPr>
          <w:rFonts w:ascii="仿宋" w:eastAsia="仿宋" w:hAnsi="仿宋"/>
          <w:sz w:val="28"/>
        </w:rPr>
        <w:t>行填写</w:t>
      </w:r>
      <w:r w:rsidRPr="00A31D6E">
        <w:rPr>
          <w:rFonts w:ascii="仿宋" w:eastAsia="仿宋" w:hAnsi="仿宋" w:hint="eastAsia"/>
          <w:sz w:val="28"/>
        </w:rPr>
        <w:t>；</w:t>
      </w:r>
      <w:r w:rsidR="002D5FF5" w:rsidRPr="00A31D6E">
        <w:rPr>
          <w:rFonts w:ascii="仿宋" w:eastAsia="仿宋" w:hAnsi="仿宋"/>
          <w:sz w:val="28"/>
        </w:rPr>
        <w:t>不得对票据进行撕毁、涂改、挖补。因</w:t>
      </w:r>
      <w:r w:rsidR="00DD4955" w:rsidRPr="00A31D6E">
        <w:rPr>
          <w:rFonts w:ascii="仿宋" w:eastAsia="仿宋" w:hAnsi="仿宋" w:hint="eastAsia"/>
          <w:sz w:val="28"/>
        </w:rPr>
        <w:t>故</w:t>
      </w:r>
      <w:r w:rsidR="002D5FF5" w:rsidRPr="00A31D6E">
        <w:rPr>
          <w:rFonts w:ascii="仿宋" w:eastAsia="仿宋" w:hAnsi="仿宋"/>
          <w:sz w:val="28"/>
        </w:rPr>
        <w:t>作废的票据，应当加盖作废戳记或者注明“作废”字样，并完整保存全部联次，保存备查</w:t>
      </w:r>
      <w:r w:rsidRPr="00A31D6E">
        <w:rPr>
          <w:rFonts w:ascii="仿宋" w:eastAsia="仿宋" w:hAnsi="仿宋" w:hint="eastAsia"/>
          <w:sz w:val="28"/>
        </w:rPr>
        <w:t>。</w:t>
      </w:r>
    </w:p>
    <w:p w:rsidR="00AF3009" w:rsidRPr="00A31D6E" w:rsidRDefault="007808F7" w:rsidP="000B69BE">
      <w:pPr>
        <w:pStyle w:val="a3"/>
        <w:snapToGrid w:val="0"/>
        <w:spacing w:before="0" w:beforeAutospacing="0" w:after="0" w:afterAutospacing="0" w:line="360" w:lineRule="auto"/>
        <w:ind w:firstLine="482"/>
        <w:rPr>
          <w:rFonts w:ascii="仿宋" w:eastAsia="仿宋" w:hAnsi="仿宋"/>
          <w:sz w:val="28"/>
        </w:rPr>
      </w:pPr>
      <w:r w:rsidRPr="00A31D6E">
        <w:rPr>
          <w:rFonts w:ascii="仿宋" w:eastAsia="仿宋" w:hAnsi="仿宋" w:hint="eastAsia"/>
          <w:sz w:val="28"/>
        </w:rPr>
        <w:t>（3）</w:t>
      </w:r>
      <w:r w:rsidR="00DD4955" w:rsidRPr="00A31D6E">
        <w:rPr>
          <w:rFonts w:ascii="仿宋" w:eastAsia="仿宋" w:hAnsi="仿宋" w:hint="eastAsia"/>
          <w:sz w:val="28"/>
        </w:rPr>
        <w:t>开放课题</w:t>
      </w:r>
      <w:r w:rsidR="0096399B" w:rsidRPr="00A31D6E">
        <w:rPr>
          <w:rFonts w:ascii="仿宋" w:eastAsia="仿宋" w:hAnsi="仿宋" w:hint="eastAsia"/>
          <w:sz w:val="28"/>
        </w:rPr>
        <w:t>产生的报销票据，</w:t>
      </w:r>
      <w:r w:rsidR="00DD4955" w:rsidRPr="00A31D6E">
        <w:rPr>
          <w:rFonts w:ascii="仿宋" w:eastAsia="仿宋" w:hAnsi="仿宋" w:hint="eastAsia"/>
          <w:sz w:val="28"/>
        </w:rPr>
        <w:t>需</w:t>
      </w:r>
      <w:r w:rsidR="0096399B" w:rsidRPr="00A31D6E">
        <w:rPr>
          <w:rFonts w:ascii="仿宋" w:eastAsia="仿宋" w:hAnsi="仿宋" w:hint="eastAsia"/>
          <w:sz w:val="28"/>
        </w:rPr>
        <w:t>课题负责人与</w:t>
      </w:r>
      <w:r w:rsidR="00DD4955" w:rsidRPr="00A31D6E">
        <w:rPr>
          <w:rFonts w:ascii="仿宋" w:eastAsia="仿宋" w:hAnsi="仿宋" w:hint="eastAsia"/>
          <w:sz w:val="28"/>
        </w:rPr>
        <w:t>和</w:t>
      </w:r>
      <w:r w:rsidR="0096399B" w:rsidRPr="00A31D6E">
        <w:rPr>
          <w:rFonts w:ascii="仿宋" w:eastAsia="仿宋" w:hAnsi="仿宋" w:hint="eastAsia"/>
          <w:sz w:val="28"/>
        </w:rPr>
        <w:t>我室合作团队PI同时签名认可，方可交至</w:t>
      </w:r>
      <w:r w:rsidR="00DD4955" w:rsidRPr="00A31D6E">
        <w:rPr>
          <w:rFonts w:ascii="仿宋" w:eastAsia="仿宋" w:hAnsi="仿宋" w:hint="eastAsia"/>
          <w:sz w:val="28"/>
        </w:rPr>
        <w:t>国重办公室</w:t>
      </w:r>
      <w:r w:rsidR="0096399B" w:rsidRPr="00A31D6E">
        <w:rPr>
          <w:rFonts w:ascii="仿宋" w:eastAsia="仿宋" w:hAnsi="仿宋" w:hint="eastAsia"/>
          <w:sz w:val="28"/>
        </w:rPr>
        <w:t>进行报销。</w:t>
      </w:r>
    </w:p>
    <w:p w:rsidR="00A95F40" w:rsidRPr="00A31D6E" w:rsidRDefault="00A95F40" w:rsidP="000B69BE">
      <w:pPr>
        <w:pStyle w:val="a3"/>
        <w:snapToGrid w:val="0"/>
        <w:spacing w:before="0" w:beforeAutospacing="0" w:after="0" w:afterAutospacing="0" w:line="360" w:lineRule="auto"/>
        <w:ind w:firstLine="482"/>
        <w:rPr>
          <w:rFonts w:ascii="仿宋" w:eastAsia="仿宋" w:hAnsi="仿宋"/>
          <w:sz w:val="28"/>
        </w:rPr>
      </w:pPr>
    </w:p>
    <w:p w:rsidR="002D1C97" w:rsidRPr="00A31D6E" w:rsidRDefault="0096399B" w:rsidP="000B69BE">
      <w:pPr>
        <w:pStyle w:val="a3"/>
        <w:numPr>
          <w:ilvl w:val="0"/>
          <w:numId w:val="4"/>
        </w:numPr>
        <w:snapToGrid w:val="0"/>
        <w:spacing w:before="0" w:beforeAutospacing="0" w:after="0" w:afterAutospacing="0" w:line="360" w:lineRule="auto"/>
        <w:rPr>
          <w:rFonts w:ascii="仿宋" w:eastAsia="仿宋" w:hAnsi="仿宋"/>
          <w:b/>
          <w:sz w:val="28"/>
        </w:rPr>
      </w:pPr>
      <w:r w:rsidRPr="00A31D6E">
        <w:rPr>
          <w:rFonts w:ascii="仿宋" w:eastAsia="仿宋" w:hAnsi="仿宋" w:hint="eastAsia"/>
          <w:b/>
          <w:sz w:val="28"/>
        </w:rPr>
        <w:t>报销</w:t>
      </w:r>
      <w:r w:rsidR="001B587A" w:rsidRPr="00A31D6E">
        <w:rPr>
          <w:rFonts w:ascii="仿宋" w:eastAsia="仿宋" w:hAnsi="仿宋" w:hint="eastAsia"/>
          <w:b/>
          <w:sz w:val="28"/>
        </w:rPr>
        <w:t>票据交接</w:t>
      </w:r>
    </w:p>
    <w:p w:rsidR="00A31D6E" w:rsidRPr="00A31D6E" w:rsidRDefault="00A23650" w:rsidP="00D17CDB">
      <w:pPr>
        <w:pStyle w:val="a3"/>
        <w:snapToGrid w:val="0"/>
        <w:spacing w:before="0" w:beforeAutospacing="0" w:after="0" w:afterAutospacing="0" w:line="360" w:lineRule="auto"/>
        <w:ind w:firstLineChars="200" w:firstLine="560"/>
        <w:rPr>
          <w:rFonts w:ascii="仿宋" w:eastAsia="仿宋" w:hAnsi="仿宋"/>
          <w:sz w:val="28"/>
        </w:rPr>
      </w:pPr>
      <w:r w:rsidRPr="00A31D6E">
        <w:rPr>
          <w:rFonts w:ascii="仿宋" w:eastAsia="仿宋" w:hAnsi="仿宋" w:hint="eastAsia"/>
          <w:sz w:val="28"/>
        </w:rPr>
        <w:t>国重办公室</w:t>
      </w:r>
      <w:r w:rsidR="00A76B1C" w:rsidRPr="00A31D6E">
        <w:rPr>
          <w:rFonts w:ascii="仿宋" w:eastAsia="仿宋" w:hAnsi="仿宋" w:hint="eastAsia"/>
          <w:sz w:val="28"/>
        </w:rPr>
        <w:t>常规</w:t>
      </w:r>
      <w:r w:rsidRPr="00A31D6E">
        <w:rPr>
          <w:rFonts w:ascii="仿宋" w:eastAsia="仿宋" w:hAnsi="仿宋" w:hint="eastAsia"/>
          <w:sz w:val="28"/>
        </w:rPr>
        <w:t>在东校园与南校园每周</w:t>
      </w:r>
      <w:r w:rsidR="0096399B" w:rsidRPr="00A31D6E">
        <w:rPr>
          <w:rFonts w:ascii="仿宋" w:eastAsia="仿宋" w:hAnsi="仿宋" w:hint="eastAsia"/>
          <w:sz w:val="28"/>
        </w:rPr>
        <w:t>各</w:t>
      </w:r>
      <w:r w:rsidRPr="00A31D6E">
        <w:rPr>
          <w:rFonts w:ascii="仿宋" w:eastAsia="仿宋" w:hAnsi="仿宋" w:hint="eastAsia"/>
          <w:sz w:val="28"/>
        </w:rPr>
        <w:t>设置</w:t>
      </w:r>
      <w:r w:rsidRPr="00A31D6E">
        <w:rPr>
          <w:rFonts w:ascii="仿宋" w:eastAsia="仿宋" w:hAnsi="仿宋"/>
          <w:sz w:val="28"/>
        </w:rPr>
        <w:t>1天时间收取研究团队提交的报销票据</w:t>
      </w:r>
      <w:r w:rsidRPr="00A31D6E">
        <w:rPr>
          <w:rFonts w:ascii="仿宋" w:eastAsia="仿宋" w:hAnsi="仿宋" w:hint="eastAsia"/>
          <w:sz w:val="28"/>
        </w:rPr>
        <w:t>，</w:t>
      </w:r>
      <w:r w:rsidR="00950179" w:rsidRPr="00A31D6E">
        <w:rPr>
          <w:rFonts w:ascii="仿宋" w:eastAsia="仿宋" w:hAnsi="仿宋" w:hint="eastAsia"/>
          <w:sz w:val="28"/>
        </w:rPr>
        <w:t>联系人为蔡馨老师</w:t>
      </w:r>
      <w:r w:rsidR="00AF3009" w:rsidRPr="00A31D6E">
        <w:rPr>
          <w:rFonts w:ascii="仿宋" w:eastAsia="仿宋" w:hAnsi="仿宋" w:hint="eastAsia"/>
          <w:sz w:val="28"/>
        </w:rPr>
        <w:t>，</w:t>
      </w:r>
      <w:r w:rsidR="00A76B1C" w:rsidRPr="00A31D6E">
        <w:rPr>
          <w:rFonts w:ascii="仿宋" w:eastAsia="仿宋" w:hAnsi="仿宋" w:hint="eastAsia"/>
          <w:sz w:val="28"/>
        </w:rPr>
        <w:t>具体</w:t>
      </w:r>
      <w:r w:rsidR="0096399B" w:rsidRPr="00A31D6E">
        <w:rPr>
          <w:rFonts w:ascii="仿宋" w:eastAsia="仿宋" w:hAnsi="仿宋" w:hint="eastAsia"/>
          <w:sz w:val="28"/>
        </w:rPr>
        <w:t>安排详</w:t>
      </w:r>
      <w:r w:rsidR="00A76B1C" w:rsidRPr="00A31D6E">
        <w:rPr>
          <w:rFonts w:ascii="仿宋" w:eastAsia="仿宋" w:hAnsi="仿宋" w:hint="eastAsia"/>
          <w:sz w:val="28"/>
        </w:rPr>
        <w:t>见下表。</w:t>
      </w:r>
    </w:p>
    <w:tbl>
      <w:tblPr>
        <w:tblStyle w:val="af"/>
        <w:tblpPr w:leftFromText="180" w:rightFromText="180" w:vertAnchor="text" w:horzAnchor="margin" w:tblpXSpec="center" w:tblpY="43"/>
        <w:tblW w:w="0" w:type="auto"/>
        <w:tblLook w:val="04A0" w:firstRow="1" w:lastRow="0" w:firstColumn="1" w:lastColumn="0" w:noHBand="0" w:noVBand="1"/>
      </w:tblPr>
      <w:tblGrid>
        <w:gridCol w:w="1701"/>
        <w:gridCol w:w="3446"/>
        <w:gridCol w:w="2365"/>
        <w:gridCol w:w="2365"/>
      </w:tblGrid>
      <w:tr w:rsidR="00D17CDB" w:rsidRPr="00A31D6E" w:rsidTr="00590697">
        <w:tc>
          <w:tcPr>
            <w:tcW w:w="1701"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A31D6E">
              <w:rPr>
                <w:rFonts w:ascii="仿宋" w:eastAsia="仿宋" w:hAnsi="仿宋" w:hint="eastAsia"/>
              </w:rPr>
              <w:t>校区</w:t>
            </w:r>
          </w:p>
        </w:tc>
        <w:tc>
          <w:tcPr>
            <w:tcW w:w="3446"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A31D6E">
              <w:rPr>
                <w:rFonts w:ascii="仿宋" w:eastAsia="仿宋" w:hAnsi="仿宋" w:hint="eastAsia"/>
              </w:rPr>
              <w:t>收票时间</w:t>
            </w:r>
          </w:p>
        </w:tc>
        <w:tc>
          <w:tcPr>
            <w:tcW w:w="2365"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A31D6E">
              <w:rPr>
                <w:rFonts w:ascii="仿宋" w:eastAsia="仿宋" w:hAnsi="仿宋" w:hint="eastAsia"/>
              </w:rPr>
              <w:t>地点</w:t>
            </w:r>
          </w:p>
        </w:tc>
        <w:tc>
          <w:tcPr>
            <w:tcW w:w="2365"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Pr>
                <w:rFonts w:ascii="仿宋" w:eastAsia="仿宋" w:hAnsi="仿宋" w:hint="eastAsia"/>
              </w:rPr>
              <w:t>办公电话</w:t>
            </w:r>
          </w:p>
        </w:tc>
      </w:tr>
      <w:tr w:rsidR="00D17CDB" w:rsidRPr="00A31D6E" w:rsidTr="00590697">
        <w:tc>
          <w:tcPr>
            <w:tcW w:w="1701"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A31D6E">
              <w:rPr>
                <w:rFonts w:ascii="仿宋" w:eastAsia="仿宋" w:hAnsi="仿宋" w:hint="eastAsia"/>
              </w:rPr>
              <w:t>南校</w:t>
            </w:r>
          </w:p>
        </w:tc>
        <w:tc>
          <w:tcPr>
            <w:tcW w:w="3446"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A31D6E">
              <w:rPr>
                <w:rFonts w:ascii="仿宋" w:eastAsia="仿宋" w:hAnsi="仿宋" w:hint="eastAsia"/>
              </w:rPr>
              <w:t>每周一（工作时间）</w:t>
            </w:r>
          </w:p>
        </w:tc>
        <w:tc>
          <w:tcPr>
            <w:tcW w:w="2365"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A31D6E">
              <w:rPr>
                <w:rFonts w:ascii="仿宋" w:eastAsia="仿宋" w:hAnsi="仿宋" w:hint="eastAsia"/>
              </w:rPr>
              <w:t>生物楼</w:t>
            </w:r>
            <w:r w:rsidRPr="00A31D6E">
              <w:rPr>
                <w:rFonts w:ascii="仿宋" w:eastAsia="仿宋" w:hAnsi="仿宋"/>
              </w:rPr>
              <w:t>209</w:t>
            </w:r>
          </w:p>
        </w:tc>
        <w:tc>
          <w:tcPr>
            <w:tcW w:w="2365"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D17CDB">
              <w:rPr>
                <w:rFonts w:ascii="仿宋" w:eastAsia="仿宋" w:hAnsi="仿宋" w:hint="eastAsia"/>
              </w:rPr>
              <w:t>020-84113246</w:t>
            </w:r>
          </w:p>
        </w:tc>
      </w:tr>
      <w:tr w:rsidR="00D17CDB" w:rsidRPr="00A31D6E" w:rsidTr="00590697">
        <w:tc>
          <w:tcPr>
            <w:tcW w:w="1701"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A31D6E">
              <w:rPr>
                <w:rFonts w:ascii="仿宋" w:eastAsia="仿宋" w:hAnsi="仿宋" w:hint="eastAsia"/>
              </w:rPr>
              <w:t>东校</w:t>
            </w:r>
          </w:p>
        </w:tc>
        <w:tc>
          <w:tcPr>
            <w:tcW w:w="3446"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A31D6E">
              <w:rPr>
                <w:rFonts w:ascii="仿宋" w:eastAsia="仿宋" w:hAnsi="仿宋" w:hint="eastAsia"/>
              </w:rPr>
              <w:t>每周三（工作时间）</w:t>
            </w:r>
          </w:p>
        </w:tc>
        <w:tc>
          <w:tcPr>
            <w:tcW w:w="2365"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sidRPr="00A31D6E">
              <w:rPr>
                <w:rFonts w:ascii="仿宋" w:eastAsia="仿宋" w:hAnsi="仿宋" w:hint="eastAsia"/>
              </w:rPr>
              <w:t>生科大楼</w:t>
            </w:r>
            <w:r w:rsidRPr="00A31D6E">
              <w:rPr>
                <w:rFonts w:ascii="仿宋" w:eastAsia="仿宋" w:hAnsi="仿宋"/>
              </w:rPr>
              <w:t>226</w:t>
            </w:r>
          </w:p>
        </w:tc>
        <w:tc>
          <w:tcPr>
            <w:tcW w:w="2365" w:type="dxa"/>
          </w:tcPr>
          <w:p w:rsidR="00D17CDB" w:rsidRPr="00A31D6E" w:rsidRDefault="00D17CDB" w:rsidP="000B69BE">
            <w:pPr>
              <w:pStyle w:val="a3"/>
              <w:snapToGrid w:val="0"/>
              <w:spacing w:before="0" w:beforeAutospacing="0" w:after="0" w:afterAutospacing="0" w:line="360" w:lineRule="auto"/>
              <w:jc w:val="center"/>
              <w:rPr>
                <w:rFonts w:ascii="仿宋" w:eastAsia="仿宋" w:hAnsi="仿宋"/>
              </w:rPr>
            </w:pPr>
            <w:r>
              <w:rPr>
                <w:rFonts w:ascii="仿宋" w:eastAsia="仿宋" w:hAnsi="仿宋" w:hint="eastAsia"/>
              </w:rPr>
              <w:t>0</w:t>
            </w:r>
            <w:r>
              <w:rPr>
                <w:rFonts w:ascii="仿宋" w:eastAsia="仿宋" w:hAnsi="仿宋"/>
              </w:rPr>
              <w:t>20-39332789</w:t>
            </w:r>
          </w:p>
        </w:tc>
      </w:tr>
    </w:tbl>
    <w:p w:rsidR="000B69BE" w:rsidRPr="00A31D6E" w:rsidRDefault="000B69BE" w:rsidP="000B69BE">
      <w:pPr>
        <w:pStyle w:val="a3"/>
        <w:snapToGrid w:val="0"/>
        <w:spacing w:before="0" w:beforeAutospacing="0" w:after="0" w:afterAutospacing="0" w:line="360" w:lineRule="auto"/>
        <w:ind w:firstLineChars="200" w:firstLine="560"/>
        <w:rPr>
          <w:rFonts w:ascii="仿宋" w:eastAsia="仿宋" w:hAnsi="仿宋"/>
          <w:sz w:val="28"/>
        </w:rPr>
      </w:pPr>
    </w:p>
    <w:p w:rsidR="00DB4326" w:rsidRPr="00A31D6E" w:rsidRDefault="00DB4326" w:rsidP="000B69BE">
      <w:pPr>
        <w:pStyle w:val="a3"/>
        <w:snapToGrid w:val="0"/>
        <w:spacing w:before="0" w:beforeAutospacing="0" w:after="0" w:afterAutospacing="0" w:line="360" w:lineRule="auto"/>
        <w:ind w:firstLineChars="200" w:firstLine="560"/>
        <w:rPr>
          <w:rFonts w:ascii="仿宋" w:eastAsia="仿宋" w:hAnsi="仿宋"/>
          <w:sz w:val="28"/>
        </w:rPr>
      </w:pPr>
    </w:p>
    <w:p w:rsidR="00712F88" w:rsidRPr="00A31D6E" w:rsidRDefault="00AF3009" w:rsidP="000B69BE">
      <w:pPr>
        <w:pStyle w:val="a3"/>
        <w:snapToGrid w:val="0"/>
        <w:spacing w:before="0" w:beforeAutospacing="0" w:after="0" w:afterAutospacing="0" w:line="360" w:lineRule="auto"/>
        <w:ind w:firstLineChars="200" w:firstLine="560"/>
        <w:rPr>
          <w:rFonts w:ascii="仿宋" w:eastAsia="仿宋" w:hAnsi="仿宋"/>
          <w:sz w:val="28"/>
        </w:rPr>
      </w:pPr>
      <w:r w:rsidRPr="00A31D6E">
        <w:rPr>
          <w:rFonts w:ascii="仿宋" w:eastAsia="仿宋" w:hAnsi="仿宋" w:hint="eastAsia"/>
          <w:sz w:val="28"/>
        </w:rPr>
        <w:lastRenderedPageBreak/>
        <w:t>各团队在经费使用与报销方面如有疑问或特殊情况，请及时咨询联系国重办公室</w:t>
      </w:r>
      <w:r w:rsidR="00D17CDB">
        <w:rPr>
          <w:rFonts w:ascii="仿宋" w:eastAsia="仿宋" w:hAnsi="仿宋" w:hint="eastAsia"/>
          <w:sz w:val="28"/>
        </w:rPr>
        <w:t>吕娟容老师(手机18306617719</w:t>
      </w:r>
      <w:r w:rsidR="00D17CDB">
        <w:rPr>
          <w:rFonts w:ascii="仿宋" w:eastAsia="仿宋" w:hAnsi="仿宋"/>
          <w:sz w:val="28"/>
        </w:rPr>
        <w:t>)</w:t>
      </w:r>
      <w:r w:rsidR="00D17CDB">
        <w:rPr>
          <w:rFonts w:ascii="仿宋" w:eastAsia="仿宋" w:hAnsi="仿宋" w:hint="eastAsia"/>
          <w:sz w:val="28"/>
        </w:rPr>
        <w:t>、蔡馨老师（手机</w:t>
      </w:r>
      <w:r w:rsidR="00D17CDB" w:rsidRPr="00A31D6E">
        <w:rPr>
          <w:rFonts w:ascii="仿宋" w:eastAsia="仿宋" w:hAnsi="仿宋" w:hint="eastAsia"/>
          <w:sz w:val="28"/>
        </w:rPr>
        <w:t>13802917227</w:t>
      </w:r>
      <w:r w:rsidR="00D17CDB">
        <w:rPr>
          <w:rFonts w:ascii="仿宋" w:eastAsia="仿宋" w:hAnsi="仿宋" w:hint="eastAsia"/>
          <w:sz w:val="28"/>
        </w:rPr>
        <w:t>）</w:t>
      </w:r>
      <w:r w:rsidRPr="00A31D6E">
        <w:rPr>
          <w:rFonts w:ascii="仿宋" w:eastAsia="仿宋" w:hAnsi="仿宋" w:hint="eastAsia"/>
          <w:sz w:val="28"/>
        </w:rPr>
        <w:t>。</w:t>
      </w:r>
    </w:p>
    <w:p w:rsidR="000B69BE" w:rsidRPr="00A31D6E" w:rsidRDefault="000B69BE" w:rsidP="000B69BE">
      <w:pPr>
        <w:pStyle w:val="a3"/>
        <w:snapToGrid w:val="0"/>
        <w:spacing w:before="0" w:beforeAutospacing="0" w:after="0" w:afterAutospacing="0" w:line="360" w:lineRule="auto"/>
        <w:ind w:firstLineChars="200" w:firstLine="560"/>
        <w:rPr>
          <w:rFonts w:ascii="仿宋" w:eastAsia="仿宋" w:hAnsi="仿宋"/>
          <w:sz w:val="28"/>
        </w:rPr>
      </w:pPr>
    </w:p>
    <w:p w:rsidR="000B69BE" w:rsidRPr="00D17CDB" w:rsidRDefault="000B69BE" w:rsidP="000B69BE">
      <w:pPr>
        <w:pStyle w:val="a3"/>
        <w:snapToGrid w:val="0"/>
        <w:spacing w:before="0" w:beforeAutospacing="0" w:after="0" w:afterAutospacing="0" w:line="360" w:lineRule="auto"/>
        <w:ind w:firstLineChars="200" w:firstLine="560"/>
        <w:rPr>
          <w:rFonts w:ascii="仿宋" w:eastAsia="仿宋" w:hAnsi="仿宋"/>
          <w:sz w:val="28"/>
        </w:rPr>
      </w:pPr>
    </w:p>
    <w:p w:rsidR="000B69BE" w:rsidRPr="00A31D6E" w:rsidRDefault="000B69BE" w:rsidP="000B69BE">
      <w:pPr>
        <w:pStyle w:val="a3"/>
        <w:snapToGrid w:val="0"/>
        <w:spacing w:before="0" w:beforeAutospacing="0" w:after="0" w:afterAutospacing="0" w:line="360" w:lineRule="auto"/>
        <w:ind w:firstLineChars="200" w:firstLine="560"/>
        <w:rPr>
          <w:rFonts w:ascii="仿宋" w:eastAsia="仿宋" w:hAnsi="仿宋"/>
          <w:sz w:val="28"/>
        </w:rPr>
      </w:pPr>
    </w:p>
    <w:p w:rsidR="00712F88" w:rsidRPr="00A31D6E" w:rsidRDefault="00712F88" w:rsidP="000B69BE">
      <w:pPr>
        <w:snapToGrid w:val="0"/>
        <w:spacing w:line="360" w:lineRule="auto"/>
        <w:ind w:leftChars="1100" w:left="2310"/>
        <w:jc w:val="center"/>
        <w:rPr>
          <w:rFonts w:ascii="仿宋" w:eastAsia="仿宋" w:hAnsi="仿宋" w:cs="宋体"/>
          <w:kern w:val="0"/>
          <w:sz w:val="28"/>
          <w:szCs w:val="24"/>
        </w:rPr>
      </w:pPr>
      <w:r w:rsidRPr="00A31D6E">
        <w:rPr>
          <w:rFonts w:ascii="仿宋" w:eastAsia="仿宋" w:hAnsi="仿宋" w:cs="宋体" w:hint="eastAsia"/>
          <w:kern w:val="0"/>
          <w:sz w:val="28"/>
          <w:szCs w:val="24"/>
        </w:rPr>
        <w:t>有害生物控制与资源利用国家重点实验室</w:t>
      </w:r>
    </w:p>
    <w:p w:rsidR="00D17CDB" w:rsidRPr="00A31D6E" w:rsidRDefault="00D17CDB" w:rsidP="00D17CDB">
      <w:pPr>
        <w:snapToGrid w:val="0"/>
        <w:spacing w:line="360" w:lineRule="auto"/>
        <w:ind w:leftChars="1100" w:left="2310"/>
        <w:jc w:val="center"/>
        <w:rPr>
          <w:rFonts w:ascii="仿宋" w:eastAsia="仿宋" w:hAnsi="仿宋" w:cs="宋体"/>
          <w:kern w:val="0"/>
          <w:sz w:val="28"/>
          <w:szCs w:val="24"/>
        </w:rPr>
      </w:pPr>
      <w:r w:rsidRPr="00A31D6E">
        <w:rPr>
          <w:rFonts w:ascii="仿宋" w:eastAsia="仿宋" w:hAnsi="仿宋" w:cs="宋体" w:hint="eastAsia"/>
          <w:kern w:val="0"/>
          <w:sz w:val="28"/>
          <w:szCs w:val="24"/>
        </w:rPr>
        <w:t>202</w:t>
      </w:r>
      <w:r>
        <w:rPr>
          <w:rFonts w:ascii="仿宋" w:eastAsia="仿宋" w:hAnsi="仿宋" w:cs="宋体" w:hint="eastAsia"/>
          <w:kern w:val="0"/>
          <w:sz w:val="28"/>
          <w:szCs w:val="24"/>
        </w:rPr>
        <w:t>1</w:t>
      </w:r>
      <w:r w:rsidRPr="00A31D6E">
        <w:rPr>
          <w:rFonts w:ascii="仿宋" w:eastAsia="仿宋" w:hAnsi="仿宋" w:cs="宋体" w:hint="eastAsia"/>
          <w:kern w:val="0"/>
          <w:sz w:val="28"/>
          <w:szCs w:val="24"/>
        </w:rPr>
        <w:t>年</w:t>
      </w:r>
      <w:r>
        <w:rPr>
          <w:rFonts w:ascii="仿宋" w:eastAsia="仿宋" w:hAnsi="仿宋" w:cs="宋体" w:hint="eastAsia"/>
          <w:kern w:val="0"/>
          <w:sz w:val="28"/>
          <w:szCs w:val="24"/>
        </w:rPr>
        <w:t>1</w:t>
      </w:r>
      <w:r w:rsidRPr="00A31D6E">
        <w:rPr>
          <w:rFonts w:ascii="仿宋" w:eastAsia="仿宋" w:hAnsi="仿宋" w:cs="宋体" w:hint="eastAsia"/>
          <w:kern w:val="0"/>
          <w:sz w:val="28"/>
          <w:szCs w:val="24"/>
        </w:rPr>
        <w:t>月2</w:t>
      </w:r>
      <w:r>
        <w:rPr>
          <w:rFonts w:ascii="仿宋" w:eastAsia="仿宋" w:hAnsi="仿宋" w:cs="宋体"/>
          <w:kern w:val="0"/>
          <w:sz w:val="28"/>
          <w:szCs w:val="24"/>
        </w:rPr>
        <w:t>9</w:t>
      </w:r>
      <w:r w:rsidRPr="00A31D6E">
        <w:rPr>
          <w:rFonts w:ascii="仿宋" w:eastAsia="仿宋" w:hAnsi="仿宋" w:cs="宋体" w:hint="eastAsia"/>
          <w:kern w:val="0"/>
          <w:sz w:val="28"/>
          <w:szCs w:val="24"/>
        </w:rPr>
        <w:t>日</w:t>
      </w:r>
    </w:p>
    <w:p w:rsidR="00712F88" w:rsidRPr="00A31D6E" w:rsidRDefault="00712F88" w:rsidP="000B69BE">
      <w:pPr>
        <w:snapToGrid w:val="0"/>
        <w:spacing w:line="360" w:lineRule="auto"/>
        <w:ind w:leftChars="1100" w:left="2310"/>
        <w:jc w:val="center"/>
        <w:rPr>
          <w:rFonts w:ascii="仿宋" w:eastAsia="仿宋" w:hAnsi="仿宋" w:cs="宋体"/>
          <w:kern w:val="0"/>
          <w:sz w:val="28"/>
          <w:szCs w:val="24"/>
        </w:rPr>
      </w:pPr>
    </w:p>
    <w:p w:rsidR="00AA7209" w:rsidRPr="00A31D6E" w:rsidRDefault="00AA7209">
      <w:pPr>
        <w:rPr>
          <w:rFonts w:ascii="仿宋" w:eastAsia="仿宋" w:hAnsi="仿宋"/>
          <w:sz w:val="22"/>
        </w:rPr>
      </w:pPr>
    </w:p>
    <w:sectPr w:rsidR="00AA7209" w:rsidRPr="00A31D6E" w:rsidSect="000B69B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08" w:rsidRDefault="00CC4508" w:rsidP="00AA7209">
      <w:r>
        <w:separator/>
      </w:r>
    </w:p>
  </w:endnote>
  <w:endnote w:type="continuationSeparator" w:id="0">
    <w:p w:rsidR="00CC4508" w:rsidRDefault="00CC4508" w:rsidP="00AA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__WRD_EMBED_SUB_39">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08" w:rsidRDefault="00CC4508" w:rsidP="00AA7209">
      <w:r>
        <w:separator/>
      </w:r>
    </w:p>
  </w:footnote>
  <w:footnote w:type="continuationSeparator" w:id="0">
    <w:p w:rsidR="00CC4508" w:rsidRDefault="00CC4508" w:rsidP="00AA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D49"/>
    <w:multiLevelType w:val="hybridMultilevel"/>
    <w:tmpl w:val="A82AE668"/>
    <w:lvl w:ilvl="0" w:tplc="0409000F">
      <w:start w:val="1"/>
      <w:numFmt w:val="decimal"/>
      <w:lvlText w:val="%1."/>
      <w:lvlJc w:val="left"/>
      <w:pPr>
        <w:ind w:left="795" w:hanging="420"/>
      </w:p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1" w15:restartNumberingAfterBreak="0">
    <w:nsid w:val="12295F22"/>
    <w:multiLevelType w:val="hybridMultilevel"/>
    <w:tmpl w:val="C6DC58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E125E3B"/>
    <w:multiLevelType w:val="hybridMultilevel"/>
    <w:tmpl w:val="9296F616"/>
    <w:lvl w:ilvl="0" w:tplc="358489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951562"/>
    <w:multiLevelType w:val="hybridMultilevel"/>
    <w:tmpl w:val="CC5A57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FD0295"/>
    <w:multiLevelType w:val="hybridMultilevel"/>
    <w:tmpl w:val="6694BB78"/>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15:restartNumberingAfterBreak="0">
    <w:nsid w:val="2AD555BE"/>
    <w:multiLevelType w:val="hybridMultilevel"/>
    <w:tmpl w:val="B71C51A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04F73A6"/>
    <w:multiLevelType w:val="hybridMultilevel"/>
    <w:tmpl w:val="22B26114"/>
    <w:lvl w:ilvl="0" w:tplc="5CB4BC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BFC7D61"/>
    <w:multiLevelType w:val="hybridMultilevel"/>
    <w:tmpl w:val="9022CF56"/>
    <w:lvl w:ilvl="0" w:tplc="F55ECCD4">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15:restartNumberingAfterBreak="0">
    <w:nsid w:val="3C2A4497"/>
    <w:multiLevelType w:val="hybridMultilevel"/>
    <w:tmpl w:val="B928E23C"/>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0DA37D4"/>
    <w:multiLevelType w:val="hybridMultilevel"/>
    <w:tmpl w:val="ED36CAD2"/>
    <w:lvl w:ilvl="0" w:tplc="B5F2AE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1911777"/>
    <w:multiLevelType w:val="hybridMultilevel"/>
    <w:tmpl w:val="43383F6E"/>
    <w:lvl w:ilvl="0" w:tplc="E0D85032">
      <w:start w:val="1"/>
      <w:numFmt w:val="decimal"/>
      <w:lvlText w:val="（%1）"/>
      <w:lvlJc w:val="left"/>
      <w:pPr>
        <w:ind w:left="1088" w:hanging="720"/>
      </w:pPr>
      <w:rPr>
        <w:rFonts w:hint="default"/>
      </w:rPr>
    </w:lvl>
    <w:lvl w:ilvl="1" w:tplc="04090019" w:tentative="1">
      <w:start w:val="1"/>
      <w:numFmt w:val="lowerLetter"/>
      <w:lvlText w:val="%2)"/>
      <w:lvlJc w:val="left"/>
      <w:pPr>
        <w:ind w:left="1208" w:hanging="420"/>
      </w:pPr>
    </w:lvl>
    <w:lvl w:ilvl="2" w:tplc="0409001B" w:tentative="1">
      <w:start w:val="1"/>
      <w:numFmt w:val="lowerRoman"/>
      <w:lvlText w:val="%3."/>
      <w:lvlJc w:val="right"/>
      <w:pPr>
        <w:ind w:left="1628" w:hanging="420"/>
      </w:pPr>
    </w:lvl>
    <w:lvl w:ilvl="3" w:tplc="0409000F" w:tentative="1">
      <w:start w:val="1"/>
      <w:numFmt w:val="decimal"/>
      <w:lvlText w:val="%4."/>
      <w:lvlJc w:val="left"/>
      <w:pPr>
        <w:ind w:left="2048" w:hanging="420"/>
      </w:pPr>
    </w:lvl>
    <w:lvl w:ilvl="4" w:tplc="04090019" w:tentative="1">
      <w:start w:val="1"/>
      <w:numFmt w:val="lowerLetter"/>
      <w:lvlText w:val="%5)"/>
      <w:lvlJc w:val="left"/>
      <w:pPr>
        <w:ind w:left="2468" w:hanging="420"/>
      </w:pPr>
    </w:lvl>
    <w:lvl w:ilvl="5" w:tplc="0409001B" w:tentative="1">
      <w:start w:val="1"/>
      <w:numFmt w:val="lowerRoman"/>
      <w:lvlText w:val="%6."/>
      <w:lvlJc w:val="right"/>
      <w:pPr>
        <w:ind w:left="2888" w:hanging="420"/>
      </w:pPr>
    </w:lvl>
    <w:lvl w:ilvl="6" w:tplc="0409000F" w:tentative="1">
      <w:start w:val="1"/>
      <w:numFmt w:val="decimal"/>
      <w:lvlText w:val="%7."/>
      <w:lvlJc w:val="left"/>
      <w:pPr>
        <w:ind w:left="3308" w:hanging="420"/>
      </w:pPr>
    </w:lvl>
    <w:lvl w:ilvl="7" w:tplc="04090019" w:tentative="1">
      <w:start w:val="1"/>
      <w:numFmt w:val="lowerLetter"/>
      <w:lvlText w:val="%8)"/>
      <w:lvlJc w:val="left"/>
      <w:pPr>
        <w:ind w:left="3728" w:hanging="420"/>
      </w:pPr>
    </w:lvl>
    <w:lvl w:ilvl="8" w:tplc="0409001B" w:tentative="1">
      <w:start w:val="1"/>
      <w:numFmt w:val="lowerRoman"/>
      <w:lvlText w:val="%9."/>
      <w:lvlJc w:val="right"/>
      <w:pPr>
        <w:ind w:left="4148" w:hanging="420"/>
      </w:pPr>
    </w:lvl>
  </w:abstractNum>
  <w:abstractNum w:abstractNumId="11" w15:restartNumberingAfterBreak="0">
    <w:nsid w:val="43585B8E"/>
    <w:multiLevelType w:val="hybridMultilevel"/>
    <w:tmpl w:val="F702A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DD4BD7"/>
    <w:multiLevelType w:val="hybridMultilevel"/>
    <w:tmpl w:val="F702A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00E6C8E"/>
    <w:multiLevelType w:val="hybridMultilevel"/>
    <w:tmpl w:val="5D4A694A"/>
    <w:lvl w:ilvl="0" w:tplc="04090011">
      <w:start w:val="1"/>
      <w:numFmt w:val="decimal"/>
      <w:lvlText w:val="%1)"/>
      <w:lvlJc w:val="left"/>
      <w:pPr>
        <w:ind w:left="1095" w:hanging="72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14" w15:restartNumberingAfterBreak="0">
    <w:nsid w:val="518A5547"/>
    <w:multiLevelType w:val="hybridMultilevel"/>
    <w:tmpl w:val="49EEA8D4"/>
    <w:lvl w:ilvl="0" w:tplc="284A19B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15:restartNumberingAfterBreak="0">
    <w:nsid w:val="58161C45"/>
    <w:multiLevelType w:val="hybridMultilevel"/>
    <w:tmpl w:val="95B02830"/>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6A045E3A"/>
    <w:multiLevelType w:val="hybridMultilevel"/>
    <w:tmpl w:val="32AC660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31E11EA"/>
    <w:multiLevelType w:val="hybridMultilevel"/>
    <w:tmpl w:val="43383F6E"/>
    <w:lvl w:ilvl="0" w:tplc="E0D8503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756A3A42"/>
    <w:multiLevelType w:val="hybridMultilevel"/>
    <w:tmpl w:val="8E1AEE9E"/>
    <w:lvl w:ilvl="0" w:tplc="0409000F">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9" w15:restartNumberingAfterBreak="0">
    <w:nsid w:val="79550A6D"/>
    <w:multiLevelType w:val="hybridMultilevel"/>
    <w:tmpl w:val="0150A1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3"/>
  </w:num>
  <w:num w:numId="4">
    <w:abstractNumId w:val="5"/>
  </w:num>
  <w:num w:numId="5">
    <w:abstractNumId w:val="2"/>
  </w:num>
  <w:num w:numId="6">
    <w:abstractNumId w:val="19"/>
  </w:num>
  <w:num w:numId="7">
    <w:abstractNumId w:val="14"/>
  </w:num>
  <w:num w:numId="8">
    <w:abstractNumId w:val="3"/>
  </w:num>
  <w:num w:numId="9">
    <w:abstractNumId w:val="1"/>
  </w:num>
  <w:num w:numId="10">
    <w:abstractNumId w:val="12"/>
  </w:num>
  <w:num w:numId="11">
    <w:abstractNumId w:val="16"/>
  </w:num>
  <w:num w:numId="12">
    <w:abstractNumId w:val="11"/>
  </w:num>
  <w:num w:numId="13">
    <w:abstractNumId w:val="9"/>
  </w:num>
  <w:num w:numId="14">
    <w:abstractNumId w:val="8"/>
  </w:num>
  <w:num w:numId="15">
    <w:abstractNumId w:val="10"/>
  </w:num>
  <w:num w:numId="16">
    <w:abstractNumId w:val="6"/>
  </w:num>
  <w:num w:numId="17">
    <w:abstractNumId w:val="15"/>
  </w:num>
  <w:num w:numId="18">
    <w:abstractNumId w:val="18"/>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4683"/>
    <w:rsid w:val="0000278C"/>
    <w:rsid w:val="000057BD"/>
    <w:rsid w:val="000141FA"/>
    <w:rsid w:val="000273B2"/>
    <w:rsid w:val="00031081"/>
    <w:rsid w:val="00034BD5"/>
    <w:rsid w:val="00037E31"/>
    <w:rsid w:val="00053871"/>
    <w:rsid w:val="000538CD"/>
    <w:rsid w:val="00065F87"/>
    <w:rsid w:val="00070269"/>
    <w:rsid w:val="00071855"/>
    <w:rsid w:val="00076286"/>
    <w:rsid w:val="0007742B"/>
    <w:rsid w:val="00083912"/>
    <w:rsid w:val="00083DAB"/>
    <w:rsid w:val="000845EE"/>
    <w:rsid w:val="000A22DC"/>
    <w:rsid w:val="000A37FB"/>
    <w:rsid w:val="000A64E9"/>
    <w:rsid w:val="000A7F49"/>
    <w:rsid w:val="000B69BE"/>
    <w:rsid w:val="000C1384"/>
    <w:rsid w:val="000D0BDB"/>
    <w:rsid w:val="000F215D"/>
    <w:rsid w:val="000F65E8"/>
    <w:rsid w:val="00100E17"/>
    <w:rsid w:val="00115E37"/>
    <w:rsid w:val="00117391"/>
    <w:rsid w:val="00121E12"/>
    <w:rsid w:val="001439D6"/>
    <w:rsid w:val="0015600F"/>
    <w:rsid w:val="00163AED"/>
    <w:rsid w:val="00165AA8"/>
    <w:rsid w:val="00170331"/>
    <w:rsid w:val="0017381F"/>
    <w:rsid w:val="00196F30"/>
    <w:rsid w:val="001B1DC7"/>
    <w:rsid w:val="001B587A"/>
    <w:rsid w:val="001C1C30"/>
    <w:rsid w:val="001D1A8F"/>
    <w:rsid w:val="001E5642"/>
    <w:rsid w:val="001F1C35"/>
    <w:rsid w:val="001F1D14"/>
    <w:rsid w:val="001F2192"/>
    <w:rsid w:val="00203A36"/>
    <w:rsid w:val="0021791E"/>
    <w:rsid w:val="00221BCA"/>
    <w:rsid w:val="00226ABC"/>
    <w:rsid w:val="00227525"/>
    <w:rsid w:val="00236B42"/>
    <w:rsid w:val="0025559E"/>
    <w:rsid w:val="00256E58"/>
    <w:rsid w:val="0026158B"/>
    <w:rsid w:val="00287C63"/>
    <w:rsid w:val="002A0797"/>
    <w:rsid w:val="002B3397"/>
    <w:rsid w:val="002B7F6E"/>
    <w:rsid w:val="002C6A52"/>
    <w:rsid w:val="002D1C97"/>
    <w:rsid w:val="002D5FF5"/>
    <w:rsid w:val="002E5EBF"/>
    <w:rsid w:val="002F33A8"/>
    <w:rsid w:val="002F767C"/>
    <w:rsid w:val="00305B32"/>
    <w:rsid w:val="00310CA3"/>
    <w:rsid w:val="00336BAB"/>
    <w:rsid w:val="00337403"/>
    <w:rsid w:val="00351532"/>
    <w:rsid w:val="003565BF"/>
    <w:rsid w:val="00357834"/>
    <w:rsid w:val="00365289"/>
    <w:rsid w:val="00373622"/>
    <w:rsid w:val="00377CCD"/>
    <w:rsid w:val="003826E4"/>
    <w:rsid w:val="003875C5"/>
    <w:rsid w:val="00393431"/>
    <w:rsid w:val="003A350A"/>
    <w:rsid w:val="003B3010"/>
    <w:rsid w:val="003C1729"/>
    <w:rsid w:val="00400BB1"/>
    <w:rsid w:val="00405B66"/>
    <w:rsid w:val="004261B9"/>
    <w:rsid w:val="00437B30"/>
    <w:rsid w:val="00446A83"/>
    <w:rsid w:val="00472B1D"/>
    <w:rsid w:val="00483BBD"/>
    <w:rsid w:val="004863F4"/>
    <w:rsid w:val="00490D8D"/>
    <w:rsid w:val="00491CD0"/>
    <w:rsid w:val="004A6C16"/>
    <w:rsid w:val="004B3FF8"/>
    <w:rsid w:val="004C10E3"/>
    <w:rsid w:val="004C3820"/>
    <w:rsid w:val="004C7885"/>
    <w:rsid w:val="004E49A9"/>
    <w:rsid w:val="004E4C6E"/>
    <w:rsid w:val="004F182B"/>
    <w:rsid w:val="004F451C"/>
    <w:rsid w:val="004F7CDA"/>
    <w:rsid w:val="005106BF"/>
    <w:rsid w:val="00515E2D"/>
    <w:rsid w:val="005215E3"/>
    <w:rsid w:val="005241C0"/>
    <w:rsid w:val="00525D0E"/>
    <w:rsid w:val="005457C3"/>
    <w:rsid w:val="00563F1D"/>
    <w:rsid w:val="00564463"/>
    <w:rsid w:val="00565F67"/>
    <w:rsid w:val="005662C7"/>
    <w:rsid w:val="00567630"/>
    <w:rsid w:val="00571973"/>
    <w:rsid w:val="00590BAD"/>
    <w:rsid w:val="005A41E3"/>
    <w:rsid w:val="005B1248"/>
    <w:rsid w:val="005B374C"/>
    <w:rsid w:val="005C1B9E"/>
    <w:rsid w:val="005C43E1"/>
    <w:rsid w:val="005C69C1"/>
    <w:rsid w:val="005D5495"/>
    <w:rsid w:val="005D5822"/>
    <w:rsid w:val="005F0181"/>
    <w:rsid w:val="00603959"/>
    <w:rsid w:val="0062248F"/>
    <w:rsid w:val="00640107"/>
    <w:rsid w:val="0064031D"/>
    <w:rsid w:val="00640EF1"/>
    <w:rsid w:val="00645F36"/>
    <w:rsid w:val="0065243C"/>
    <w:rsid w:val="0065399C"/>
    <w:rsid w:val="00665566"/>
    <w:rsid w:val="006740EC"/>
    <w:rsid w:val="00676273"/>
    <w:rsid w:val="00684EE0"/>
    <w:rsid w:val="00690552"/>
    <w:rsid w:val="006A0E92"/>
    <w:rsid w:val="006A3BD3"/>
    <w:rsid w:val="006C6068"/>
    <w:rsid w:val="006D422A"/>
    <w:rsid w:val="006F42A4"/>
    <w:rsid w:val="007044B9"/>
    <w:rsid w:val="0071297F"/>
    <w:rsid w:val="00712F88"/>
    <w:rsid w:val="0072168D"/>
    <w:rsid w:val="00725C0F"/>
    <w:rsid w:val="00736CD6"/>
    <w:rsid w:val="007455C9"/>
    <w:rsid w:val="0075780E"/>
    <w:rsid w:val="007808F7"/>
    <w:rsid w:val="007851D5"/>
    <w:rsid w:val="007A0200"/>
    <w:rsid w:val="007A237D"/>
    <w:rsid w:val="007A623E"/>
    <w:rsid w:val="007C1CB2"/>
    <w:rsid w:val="007F5546"/>
    <w:rsid w:val="008469A3"/>
    <w:rsid w:val="008515E4"/>
    <w:rsid w:val="00853B9C"/>
    <w:rsid w:val="008735E6"/>
    <w:rsid w:val="008803F3"/>
    <w:rsid w:val="00892523"/>
    <w:rsid w:val="00896767"/>
    <w:rsid w:val="008D0DC3"/>
    <w:rsid w:val="008D3503"/>
    <w:rsid w:val="008F08EE"/>
    <w:rsid w:val="008F1838"/>
    <w:rsid w:val="008F3FEF"/>
    <w:rsid w:val="00900B71"/>
    <w:rsid w:val="0090697C"/>
    <w:rsid w:val="009132D4"/>
    <w:rsid w:val="00927D4A"/>
    <w:rsid w:val="00950179"/>
    <w:rsid w:val="00951306"/>
    <w:rsid w:val="0096399B"/>
    <w:rsid w:val="00963EB7"/>
    <w:rsid w:val="0096718F"/>
    <w:rsid w:val="009734D3"/>
    <w:rsid w:val="0097697F"/>
    <w:rsid w:val="009A0BBD"/>
    <w:rsid w:val="009A6CA0"/>
    <w:rsid w:val="009B522C"/>
    <w:rsid w:val="009C278A"/>
    <w:rsid w:val="009C4010"/>
    <w:rsid w:val="009D55F4"/>
    <w:rsid w:val="009F1D55"/>
    <w:rsid w:val="00A11189"/>
    <w:rsid w:val="00A114AA"/>
    <w:rsid w:val="00A23650"/>
    <w:rsid w:val="00A244FF"/>
    <w:rsid w:val="00A31D6E"/>
    <w:rsid w:val="00A37581"/>
    <w:rsid w:val="00A41595"/>
    <w:rsid w:val="00A46818"/>
    <w:rsid w:val="00A5495C"/>
    <w:rsid w:val="00A704E5"/>
    <w:rsid w:val="00A76B1C"/>
    <w:rsid w:val="00A83B0D"/>
    <w:rsid w:val="00A903AC"/>
    <w:rsid w:val="00A9229B"/>
    <w:rsid w:val="00A95F40"/>
    <w:rsid w:val="00AA0CA0"/>
    <w:rsid w:val="00AA3A93"/>
    <w:rsid w:val="00AA7209"/>
    <w:rsid w:val="00AB0FC1"/>
    <w:rsid w:val="00AC67F0"/>
    <w:rsid w:val="00AE60BC"/>
    <w:rsid w:val="00AF3009"/>
    <w:rsid w:val="00AF30CC"/>
    <w:rsid w:val="00AF5682"/>
    <w:rsid w:val="00AF6F63"/>
    <w:rsid w:val="00B04E43"/>
    <w:rsid w:val="00B05AE8"/>
    <w:rsid w:val="00B126A7"/>
    <w:rsid w:val="00B253E7"/>
    <w:rsid w:val="00B26B56"/>
    <w:rsid w:val="00B31278"/>
    <w:rsid w:val="00B333CA"/>
    <w:rsid w:val="00B51475"/>
    <w:rsid w:val="00B539E8"/>
    <w:rsid w:val="00B560B8"/>
    <w:rsid w:val="00B56403"/>
    <w:rsid w:val="00B67E84"/>
    <w:rsid w:val="00B7079A"/>
    <w:rsid w:val="00B73279"/>
    <w:rsid w:val="00B80F71"/>
    <w:rsid w:val="00B91379"/>
    <w:rsid w:val="00B928EA"/>
    <w:rsid w:val="00BB7BD4"/>
    <w:rsid w:val="00BC2020"/>
    <w:rsid w:val="00BD4E9D"/>
    <w:rsid w:val="00BE39D6"/>
    <w:rsid w:val="00BE7E42"/>
    <w:rsid w:val="00BF25FD"/>
    <w:rsid w:val="00BF3C3D"/>
    <w:rsid w:val="00BF5A6C"/>
    <w:rsid w:val="00C0402A"/>
    <w:rsid w:val="00C04200"/>
    <w:rsid w:val="00C04729"/>
    <w:rsid w:val="00C1614D"/>
    <w:rsid w:val="00C1667A"/>
    <w:rsid w:val="00C20D63"/>
    <w:rsid w:val="00C37DFF"/>
    <w:rsid w:val="00C40346"/>
    <w:rsid w:val="00C4478D"/>
    <w:rsid w:val="00C70082"/>
    <w:rsid w:val="00C76D78"/>
    <w:rsid w:val="00C80CD9"/>
    <w:rsid w:val="00C93253"/>
    <w:rsid w:val="00CA4082"/>
    <w:rsid w:val="00CB5048"/>
    <w:rsid w:val="00CC01DF"/>
    <w:rsid w:val="00CC4508"/>
    <w:rsid w:val="00CC5416"/>
    <w:rsid w:val="00CC5C53"/>
    <w:rsid w:val="00CD68F5"/>
    <w:rsid w:val="00CD6EAB"/>
    <w:rsid w:val="00CE3B17"/>
    <w:rsid w:val="00CF6536"/>
    <w:rsid w:val="00D12B7C"/>
    <w:rsid w:val="00D17CDB"/>
    <w:rsid w:val="00D3190F"/>
    <w:rsid w:val="00D3691C"/>
    <w:rsid w:val="00D41222"/>
    <w:rsid w:val="00D42F13"/>
    <w:rsid w:val="00D52084"/>
    <w:rsid w:val="00D53A6F"/>
    <w:rsid w:val="00D81804"/>
    <w:rsid w:val="00D81D68"/>
    <w:rsid w:val="00D841CA"/>
    <w:rsid w:val="00D976F9"/>
    <w:rsid w:val="00DB3B36"/>
    <w:rsid w:val="00DB4326"/>
    <w:rsid w:val="00DC3C15"/>
    <w:rsid w:val="00DD1826"/>
    <w:rsid w:val="00DD4955"/>
    <w:rsid w:val="00DD7F82"/>
    <w:rsid w:val="00DE0B92"/>
    <w:rsid w:val="00DF22FC"/>
    <w:rsid w:val="00DF263D"/>
    <w:rsid w:val="00E10F2C"/>
    <w:rsid w:val="00E21997"/>
    <w:rsid w:val="00E451ED"/>
    <w:rsid w:val="00E45C8A"/>
    <w:rsid w:val="00E504CE"/>
    <w:rsid w:val="00E5619B"/>
    <w:rsid w:val="00E56219"/>
    <w:rsid w:val="00E84F51"/>
    <w:rsid w:val="00E861FC"/>
    <w:rsid w:val="00ED03FA"/>
    <w:rsid w:val="00ED6632"/>
    <w:rsid w:val="00ED6DD6"/>
    <w:rsid w:val="00EE698F"/>
    <w:rsid w:val="00EF3BDD"/>
    <w:rsid w:val="00F003DE"/>
    <w:rsid w:val="00F468D3"/>
    <w:rsid w:val="00F57BB7"/>
    <w:rsid w:val="00F60975"/>
    <w:rsid w:val="00F7504A"/>
    <w:rsid w:val="00F80DEA"/>
    <w:rsid w:val="00F82EFE"/>
    <w:rsid w:val="00F84C86"/>
    <w:rsid w:val="00F86C08"/>
    <w:rsid w:val="00FB4683"/>
    <w:rsid w:val="00FD1427"/>
    <w:rsid w:val="00FE74F6"/>
    <w:rsid w:val="00FF10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726108-3949-4624-A480-B64C5AC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468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A720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A7209"/>
    <w:rPr>
      <w:sz w:val="18"/>
      <w:szCs w:val="18"/>
    </w:rPr>
  </w:style>
  <w:style w:type="paragraph" w:styleId="a6">
    <w:name w:val="footer"/>
    <w:basedOn w:val="a"/>
    <w:link w:val="a7"/>
    <w:uiPriority w:val="99"/>
    <w:unhideWhenUsed/>
    <w:rsid w:val="00AA7209"/>
    <w:pPr>
      <w:tabs>
        <w:tab w:val="center" w:pos="4153"/>
        <w:tab w:val="right" w:pos="8306"/>
      </w:tabs>
      <w:snapToGrid w:val="0"/>
      <w:jc w:val="left"/>
    </w:pPr>
    <w:rPr>
      <w:sz w:val="18"/>
      <w:szCs w:val="18"/>
    </w:rPr>
  </w:style>
  <w:style w:type="character" w:customStyle="1" w:styleId="a7">
    <w:name w:val="页脚 字符"/>
    <w:basedOn w:val="a0"/>
    <w:link w:val="a6"/>
    <w:uiPriority w:val="99"/>
    <w:rsid w:val="00AA7209"/>
    <w:rPr>
      <w:sz w:val="18"/>
      <w:szCs w:val="18"/>
    </w:rPr>
  </w:style>
  <w:style w:type="paragraph" w:styleId="a8">
    <w:name w:val="Balloon Text"/>
    <w:basedOn w:val="a"/>
    <w:link w:val="a9"/>
    <w:uiPriority w:val="99"/>
    <w:semiHidden/>
    <w:unhideWhenUsed/>
    <w:rsid w:val="00AA7209"/>
    <w:rPr>
      <w:sz w:val="18"/>
      <w:szCs w:val="18"/>
    </w:rPr>
  </w:style>
  <w:style w:type="character" w:customStyle="1" w:styleId="a9">
    <w:name w:val="批注框文本 字符"/>
    <w:basedOn w:val="a0"/>
    <w:link w:val="a8"/>
    <w:uiPriority w:val="99"/>
    <w:semiHidden/>
    <w:rsid w:val="00AA7209"/>
    <w:rPr>
      <w:sz w:val="18"/>
      <w:szCs w:val="18"/>
    </w:rPr>
  </w:style>
  <w:style w:type="character" w:styleId="aa">
    <w:name w:val="annotation reference"/>
    <w:basedOn w:val="a0"/>
    <w:uiPriority w:val="99"/>
    <w:semiHidden/>
    <w:unhideWhenUsed/>
    <w:rsid w:val="001B587A"/>
    <w:rPr>
      <w:sz w:val="21"/>
      <w:szCs w:val="21"/>
    </w:rPr>
  </w:style>
  <w:style w:type="paragraph" w:styleId="ab">
    <w:name w:val="annotation text"/>
    <w:basedOn w:val="a"/>
    <w:link w:val="ac"/>
    <w:uiPriority w:val="99"/>
    <w:semiHidden/>
    <w:unhideWhenUsed/>
    <w:rsid w:val="001B587A"/>
    <w:pPr>
      <w:jc w:val="left"/>
    </w:pPr>
  </w:style>
  <w:style w:type="character" w:customStyle="1" w:styleId="ac">
    <w:name w:val="批注文字 字符"/>
    <w:basedOn w:val="a0"/>
    <w:link w:val="ab"/>
    <w:uiPriority w:val="99"/>
    <w:semiHidden/>
    <w:rsid w:val="001B587A"/>
  </w:style>
  <w:style w:type="paragraph" w:styleId="ad">
    <w:name w:val="annotation subject"/>
    <w:basedOn w:val="ab"/>
    <w:next w:val="ab"/>
    <w:link w:val="ae"/>
    <w:uiPriority w:val="99"/>
    <w:semiHidden/>
    <w:unhideWhenUsed/>
    <w:rsid w:val="001B587A"/>
    <w:rPr>
      <w:b/>
      <w:bCs/>
    </w:rPr>
  </w:style>
  <w:style w:type="character" w:customStyle="1" w:styleId="ae">
    <w:name w:val="批注主题 字符"/>
    <w:basedOn w:val="ac"/>
    <w:link w:val="ad"/>
    <w:uiPriority w:val="99"/>
    <w:semiHidden/>
    <w:rsid w:val="001B587A"/>
    <w:rPr>
      <w:b/>
      <w:bCs/>
    </w:rPr>
  </w:style>
  <w:style w:type="table" w:styleId="af">
    <w:name w:val="Table Grid"/>
    <w:basedOn w:val="a1"/>
    <w:uiPriority w:val="59"/>
    <w:rsid w:val="00A7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215D"/>
    <w:pPr>
      <w:widowControl w:val="0"/>
      <w:autoSpaceDE w:val="0"/>
      <w:autoSpaceDN w:val="0"/>
      <w:adjustRightInd w:val="0"/>
    </w:pPr>
    <w:rPr>
      <w:rFonts w:ascii="___WRD_EMBED_SUB_39" w:hAnsi="___WRD_EMBED_SUB_39" w:cs="___WRD_EMBED_SUB_39"/>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01199">
      <w:bodyDiv w:val="1"/>
      <w:marLeft w:val="0"/>
      <w:marRight w:val="0"/>
      <w:marTop w:val="0"/>
      <w:marBottom w:val="0"/>
      <w:divBdr>
        <w:top w:val="none" w:sz="0" w:space="0" w:color="auto"/>
        <w:left w:val="none" w:sz="0" w:space="0" w:color="auto"/>
        <w:bottom w:val="none" w:sz="0" w:space="0" w:color="auto"/>
        <w:right w:val="none" w:sz="0" w:space="0" w:color="auto"/>
      </w:divBdr>
    </w:div>
    <w:div w:id="578557783">
      <w:bodyDiv w:val="1"/>
      <w:marLeft w:val="0"/>
      <w:marRight w:val="0"/>
      <w:marTop w:val="0"/>
      <w:marBottom w:val="0"/>
      <w:divBdr>
        <w:top w:val="none" w:sz="0" w:space="0" w:color="auto"/>
        <w:left w:val="none" w:sz="0" w:space="0" w:color="auto"/>
        <w:bottom w:val="none" w:sz="0" w:space="0" w:color="auto"/>
        <w:right w:val="none" w:sz="0" w:space="0" w:color="auto"/>
      </w:divBdr>
    </w:div>
    <w:div w:id="20723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CE038E-6CE3-4415-91C4-C432A83425C3}" type="doc">
      <dgm:prSet loTypeId="urn:microsoft.com/office/officeart/2005/8/layout/process1" loCatId="process" qsTypeId="urn:microsoft.com/office/officeart/2005/8/quickstyle/simple3" qsCatId="simple" csTypeId="urn:microsoft.com/office/officeart/2005/8/colors/accent1_2" csCatId="accent1" phldr="1"/>
      <dgm:spPr/>
    </dgm:pt>
    <dgm:pt modelId="{FFF2F850-6366-4191-A0D6-AB075099142C}">
      <dgm:prSet phldrT="[文本]" custT="1"/>
      <dgm:spPr/>
      <dgm:t>
        <a:bodyPr/>
        <a:lstStyle/>
        <a:p>
          <a:r>
            <a:rPr lang="zh-CN" sz="1100" b="0"/>
            <a:t>团队</a:t>
          </a:r>
          <a:r>
            <a:rPr lang="zh-CN" altLang="en-US" sz="1100" b="0"/>
            <a:t>固定采购人（报国重办公室备案）以陈琼珠副主任课题组（</a:t>
          </a:r>
          <a:r>
            <a:rPr lang="en-US" sz="1100" b="0"/>
            <a:t>NetID</a:t>
          </a:r>
          <a:r>
            <a:rPr lang="zh-CN" sz="1100" b="0"/>
            <a:t>：</a:t>
          </a:r>
          <a:r>
            <a:rPr lang="en-US" altLang="zh-CN" sz="1100" b="0"/>
            <a:t>chenqzh</a:t>
          </a:r>
          <a:r>
            <a:rPr lang="zh-CN" altLang="en-US" sz="1100" b="0"/>
            <a:t>）名义，填写</a:t>
          </a:r>
          <a:r>
            <a:rPr lang="zh-CN" sz="1100" b="0"/>
            <a:t>锐竞平台</a:t>
          </a:r>
          <a:r>
            <a:rPr lang="zh-CN" altLang="en-US" sz="1100" b="0"/>
            <a:t>采购</a:t>
          </a:r>
          <a:r>
            <a:rPr lang="zh-CN" sz="1100" b="0"/>
            <a:t>申请单</a:t>
          </a:r>
          <a:endParaRPr lang="zh-CN" altLang="en-US" sz="1100" b="0"/>
        </a:p>
      </dgm:t>
    </dgm:pt>
    <dgm:pt modelId="{CB6D0B08-EA7B-4E57-BE44-06E0F0233E94}" type="parTrans" cxnId="{D70F482A-4279-4F09-8C88-4EB3C4B51766}">
      <dgm:prSet/>
      <dgm:spPr/>
      <dgm:t>
        <a:bodyPr/>
        <a:lstStyle/>
        <a:p>
          <a:endParaRPr lang="zh-CN" altLang="en-US" sz="1100" b="1"/>
        </a:p>
      </dgm:t>
    </dgm:pt>
    <dgm:pt modelId="{A1DACF34-8F8E-4FFE-966F-8B8D61194F74}" type="sibTrans" cxnId="{D70F482A-4279-4F09-8C88-4EB3C4B51766}">
      <dgm:prSet custT="1"/>
      <dgm:spPr/>
      <dgm:t>
        <a:bodyPr/>
        <a:lstStyle/>
        <a:p>
          <a:endParaRPr lang="zh-CN" altLang="en-US" sz="1100" b="1"/>
        </a:p>
      </dgm:t>
    </dgm:pt>
    <dgm:pt modelId="{D6CFE6F9-76E6-400F-A67C-A9305B785341}">
      <dgm:prSet phldrT="[文本]" custT="1"/>
      <dgm:spPr/>
      <dgm:t>
        <a:bodyPr/>
        <a:lstStyle/>
        <a:p>
          <a:r>
            <a:rPr lang="zh-CN" sz="1100" b="0"/>
            <a:t>流转给</a:t>
          </a:r>
          <a:r>
            <a:rPr lang="zh-CN" altLang="en-US" sz="1100" b="0"/>
            <a:t>吕娟容</a:t>
          </a:r>
          <a:r>
            <a:rPr lang="zh-CN" sz="1100" b="0"/>
            <a:t>老师（</a:t>
          </a:r>
          <a:r>
            <a:rPr lang="en-US" sz="1100" b="0"/>
            <a:t>NetID</a:t>
          </a:r>
          <a:r>
            <a:rPr lang="zh-CN" sz="1100" b="0"/>
            <a:t>：</a:t>
          </a:r>
          <a:r>
            <a:rPr lang="en-US" altLang="zh-CN" sz="1100" b="0"/>
            <a:t>lvjr6</a:t>
          </a:r>
          <a:r>
            <a:rPr lang="zh-CN" sz="1100" b="0"/>
            <a:t>）进行初审和</a:t>
          </a:r>
          <a:r>
            <a:rPr lang="zh-CN" altLang="en-US" sz="1100" b="0"/>
            <a:t>经费</a:t>
          </a:r>
          <a:r>
            <a:rPr lang="zh-CN" sz="1100" b="0"/>
            <a:t>登记</a:t>
          </a:r>
          <a:endParaRPr lang="zh-CN" altLang="en-US" sz="1100" b="0"/>
        </a:p>
      </dgm:t>
    </dgm:pt>
    <dgm:pt modelId="{313BDDA5-8FEA-4116-9ADA-4A4DB0A26424}" type="parTrans" cxnId="{8322C542-C43F-482A-8ADC-9240D708A219}">
      <dgm:prSet/>
      <dgm:spPr/>
      <dgm:t>
        <a:bodyPr/>
        <a:lstStyle/>
        <a:p>
          <a:endParaRPr lang="zh-CN" altLang="en-US" sz="1100" b="1"/>
        </a:p>
      </dgm:t>
    </dgm:pt>
    <dgm:pt modelId="{B9303E40-94E3-4F9F-AAD8-A81E0D8EB1B2}" type="sibTrans" cxnId="{8322C542-C43F-482A-8ADC-9240D708A219}">
      <dgm:prSet custT="1"/>
      <dgm:spPr/>
      <dgm:t>
        <a:bodyPr/>
        <a:lstStyle/>
        <a:p>
          <a:endParaRPr lang="zh-CN" altLang="en-US" sz="1100" b="1"/>
        </a:p>
      </dgm:t>
    </dgm:pt>
    <dgm:pt modelId="{B68D6A81-2DA5-40C1-8FEA-A1351CAE7B8A}">
      <dgm:prSet phldrT="[文本]" custT="1"/>
      <dgm:spPr/>
      <dgm:t>
        <a:bodyPr/>
        <a:lstStyle/>
        <a:p>
          <a:r>
            <a:rPr lang="zh-CN" sz="1100" b="0"/>
            <a:t>流转给</a:t>
          </a:r>
          <a:r>
            <a:rPr lang="zh-CN" altLang="en-US" sz="1100" b="0"/>
            <a:t>陈琼珠副主任</a:t>
          </a:r>
          <a:r>
            <a:rPr lang="zh-CN" sz="1100" b="0"/>
            <a:t>（</a:t>
          </a:r>
          <a:r>
            <a:rPr lang="en-US" sz="1100" b="0"/>
            <a:t>NetID</a:t>
          </a:r>
          <a:r>
            <a:rPr lang="zh-CN" altLang="en-US" sz="1100" b="0"/>
            <a:t>：</a:t>
          </a:r>
          <a:r>
            <a:rPr lang="en-US" altLang="zh-CN" sz="1100" b="0"/>
            <a:t>chenqzh</a:t>
          </a:r>
          <a:r>
            <a:rPr lang="zh-CN" sz="1100" b="0"/>
            <a:t>）进行</a:t>
          </a:r>
          <a:r>
            <a:rPr lang="zh-CN" altLang="en-US" sz="1100" b="0"/>
            <a:t>采购审批</a:t>
          </a:r>
        </a:p>
      </dgm:t>
    </dgm:pt>
    <dgm:pt modelId="{D44B9009-9D36-4EAF-AD3C-58874A204983}" type="parTrans" cxnId="{40AB3457-CFF5-4D61-A8FA-EC21D49CCB29}">
      <dgm:prSet/>
      <dgm:spPr/>
      <dgm:t>
        <a:bodyPr/>
        <a:lstStyle/>
        <a:p>
          <a:endParaRPr lang="zh-CN" altLang="en-US" sz="1100" b="1"/>
        </a:p>
      </dgm:t>
    </dgm:pt>
    <dgm:pt modelId="{8443DDF0-885B-4FB9-8ECE-3FD2F41E98A4}" type="sibTrans" cxnId="{40AB3457-CFF5-4D61-A8FA-EC21D49CCB29}">
      <dgm:prSet/>
      <dgm:spPr/>
      <dgm:t>
        <a:bodyPr/>
        <a:lstStyle/>
        <a:p>
          <a:endParaRPr lang="zh-CN" altLang="en-US" sz="1100" b="1"/>
        </a:p>
      </dgm:t>
    </dgm:pt>
    <dgm:pt modelId="{8DAE9AEF-7F42-4204-9F8A-9D4125A2B4F0}" type="pres">
      <dgm:prSet presAssocID="{EDCE038E-6CE3-4415-91C4-C432A83425C3}" presName="Name0" presStyleCnt="0">
        <dgm:presLayoutVars>
          <dgm:dir/>
          <dgm:resizeHandles val="exact"/>
        </dgm:presLayoutVars>
      </dgm:prSet>
      <dgm:spPr/>
    </dgm:pt>
    <dgm:pt modelId="{E1EC2724-449E-4EB6-9EB4-F2A4F03A6DD4}" type="pres">
      <dgm:prSet presAssocID="{FFF2F850-6366-4191-A0D6-AB075099142C}" presName="node" presStyleLbl="node1" presStyleIdx="0" presStyleCnt="3" custScaleX="144120">
        <dgm:presLayoutVars>
          <dgm:bulletEnabled val="1"/>
        </dgm:presLayoutVars>
      </dgm:prSet>
      <dgm:spPr/>
      <dgm:t>
        <a:bodyPr/>
        <a:lstStyle/>
        <a:p>
          <a:endParaRPr lang="zh-CN" altLang="en-US"/>
        </a:p>
      </dgm:t>
    </dgm:pt>
    <dgm:pt modelId="{AB493373-066E-48E0-82C5-AC457D101E0E}" type="pres">
      <dgm:prSet presAssocID="{A1DACF34-8F8E-4FFE-966F-8B8D61194F74}" presName="sibTrans" presStyleLbl="sibTrans2D1" presStyleIdx="0" presStyleCnt="2"/>
      <dgm:spPr/>
      <dgm:t>
        <a:bodyPr/>
        <a:lstStyle/>
        <a:p>
          <a:endParaRPr lang="zh-CN" altLang="en-US"/>
        </a:p>
      </dgm:t>
    </dgm:pt>
    <dgm:pt modelId="{580B864A-2CCD-4AC3-AC64-EC0C975A480F}" type="pres">
      <dgm:prSet presAssocID="{A1DACF34-8F8E-4FFE-966F-8B8D61194F74}" presName="connectorText" presStyleLbl="sibTrans2D1" presStyleIdx="0" presStyleCnt="2"/>
      <dgm:spPr/>
      <dgm:t>
        <a:bodyPr/>
        <a:lstStyle/>
        <a:p>
          <a:endParaRPr lang="zh-CN" altLang="en-US"/>
        </a:p>
      </dgm:t>
    </dgm:pt>
    <dgm:pt modelId="{29A8A129-B43B-49FD-877F-9AB7879E02FD}" type="pres">
      <dgm:prSet presAssocID="{D6CFE6F9-76E6-400F-A67C-A9305B785341}" presName="node" presStyleLbl="node1" presStyleIdx="1" presStyleCnt="3" custScaleX="89281">
        <dgm:presLayoutVars>
          <dgm:bulletEnabled val="1"/>
        </dgm:presLayoutVars>
      </dgm:prSet>
      <dgm:spPr/>
      <dgm:t>
        <a:bodyPr/>
        <a:lstStyle/>
        <a:p>
          <a:endParaRPr lang="zh-CN" altLang="en-US"/>
        </a:p>
      </dgm:t>
    </dgm:pt>
    <dgm:pt modelId="{E0F3D117-FFA6-4793-B9D5-62D97DFFFF13}" type="pres">
      <dgm:prSet presAssocID="{B9303E40-94E3-4F9F-AAD8-A81E0D8EB1B2}" presName="sibTrans" presStyleLbl="sibTrans2D1" presStyleIdx="1" presStyleCnt="2"/>
      <dgm:spPr/>
      <dgm:t>
        <a:bodyPr/>
        <a:lstStyle/>
        <a:p>
          <a:endParaRPr lang="zh-CN" altLang="en-US"/>
        </a:p>
      </dgm:t>
    </dgm:pt>
    <dgm:pt modelId="{A4231815-AF01-43F4-8984-C14A95D63984}" type="pres">
      <dgm:prSet presAssocID="{B9303E40-94E3-4F9F-AAD8-A81E0D8EB1B2}" presName="connectorText" presStyleLbl="sibTrans2D1" presStyleIdx="1" presStyleCnt="2"/>
      <dgm:spPr/>
      <dgm:t>
        <a:bodyPr/>
        <a:lstStyle/>
        <a:p>
          <a:endParaRPr lang="zh-CN" altLang="en-US"/>
        </a:p>
      </dgm:t>
    </dgm:pt>
    <dgm:pt modelId="{3C50266C-78B2-49E6-ABBC-CECEB08A17D3}" type="pres">
      <dgm:prSet presAssocID="{B68D6A81-2DA5-40C1-8FEA-A1351CAE7B8A}" presName="node" presStyleLbl="node1" presStyleIdx="2" presStyleCnt="3" custScaleX="92549">
        <dgm:presLayoutVars>
          <dgm:bulletEnabled val="1"/>
        </dgm:presLayoutVars>
      </dgm:prSet>
      <dgm:spPr/>
      <dgm:t>
        <a:bodyPr/>
        <a:lstStyle/>
        <a:p>
          <a:endParaRPr lang="zh-CN" altLang="en-US"/>
        </a:p>
      </dgm:t>
    </dgm:pt>
  </dgm:ptLst>
  <dgm:cxnLst>
    <dgm:cxn modelId="{6CC722E6-DF28-4F5A-800D-AA87425F0903}" type="presOf" srcId="{A1DACF34-8F8E-4FFE-966F-8B8D61194F74}" destId="{580B864A-2CCD-4AC3-AC64-EC0C975A480F}" srcOrd="1" destOrd="0" presId="urn:microsoft.com/office/officeart/2005/8/layout/process1"/>
    <dgm:cxn modelId="{8292E934-2B06-4204-9D28-89651AC5DBDA}" type="presOf" srcId="{B68D6A81-2DA5-40C1-8FEA-A1351CAE7B8A}" destId="{3C50266C-78B2-49E6-ABBC-CECEB08A17D3}" srcOrd="0" destOrd="0" presId="urn:microsoft.com/office/officeart/2005/8/layout/process1"/>
    <dgm:cxn modelId="{D70F482A-4279-4F09-8C88-4EB3C4B51766}" srcId="{EDCE038E-6CE3-4415-91C4-C432A83425C3}" destId="{FFF2F850-6366-4191-A0D6-AB075099142C}" srcOrd="0" destOrd="0" parTransId="{CB6D0B08-EA7B-4E57-BE44-06E0F0233E94}" sibTransId="{A1DACF34-8F8E-4FFE-966F-8B8D61194F74}"/>
    <dgm:cxn modelId="{00BB10C5-74A3-4BCA-A43E-A5B56C814487}" type="presOf" srcId="{B9303E40-94E3-4F9F-AAD8-A81E0D8EB1B2}" destId="{A4231815-AF01-43F4-8984-C14A95D63984}" srcOrd="1" destOrd="0" presId="urn:microsoft.com/office/officeart/2005/8/layout/process1"/>
    <dgm:cxn modelId="{38FB0578-2130-45C9-924B-5A35BB7B4985}" type="presOf" srcId="{D6CFE6F9-76E6-400F-A67C-A9305B785341}" destId="{29A8A129-B43B-49FD-877F-9AB7879E02FD}" srcOrd="0" destOrd="0" presId="urn:microsoft.com/office/officeart/2005/8/layout/process1"/>
    <dgm:cxn modelId="{20A2B34E-B5C1-44F2-991D-1AD8FCC73D6C}" type="presOf" srcId="{A1DACF34-8F8E-4FFE-966F-8B8D61194F74}" destId="{AB493373-066E-48E0-82C5-AC457D101E0E}" srcOrd="0" destOrd="0" presId="urn:microsoft.com/office/officeart/2005/8/layout/process1"/>
    <dgm:cxn modelId="{DFC28255-AF1A-4E54-A52C-8DF5814FD147}" type="presOf" srcId="{EDCE038E-6CE3-4415-91C4-C432A83425C3}" destId="{8DAE9AEF-7F42-4204-9F8A-9D4125A2B4F0}" srcOrd="0" destOrd="0" presId="urn:microsoft.com/office/officeart/2005/8/layout/process1"/>
    <dgm:cxn modelId="{40AB3457-CFF5-4D61-A8FA-EC21D49CCB29}" srcId="{EDCE038E-6CE3-4415-91C4-C432A83425C3}" destId="{B68D6A81-2DA5-40C1-8FEA-A1351CAE7B8A}" srcOrd="2" destOrd="0" parTransId="{D44B9009-9D36-4EAF-AD3C-58874A204983}" sibTransId="{8443DDF0-885B-4FB9-8ECE-3FD2F41E98A4}"/>
    <dgm:cxn modelId="{F7EF55C7-4F04-4B11-8971-C05147E482F8}" type="presOf" srcId="{B9303E40-94E3-4F9F-AAD8-A81E0D8EB1B2}" destId="{E0F3D117-FFA6-4793-B9D5-62D97DFFFF13}" srcOrd="0" destOrd="0" presId="urn:microsoft.com/office/officeart/2005/8/layout/process1"/>
    <dgm:cxn modelId="{7DA17557-7868-49C4-A698-D6D939EFFC22}" type="presOf" srcId="{FFF2F850-6366-4191-A0D6-AB075099142C}" destId="{E1EC2724-449E-4EB6-9EB4-F2A4F03A6DD4}" srcOrd="0" destOrd="0" presId="urn:microsoft.com/office/officeart/2005/8/layout/process1"/>
    <dgm:cxn modelId="{8322C542-C43F-482A-8ADC-9240D708A219}" srcId="{EDCE038E-6CE3-4415-91C4-C432A83425C3}" destId="{D6CFE6F9-76E6-400F-A67C-A9305B785341}" srcOrd="1" destOrd="0" parTransId="{313BDDA5-8FEA-4116-9ADA-4A4DB0A26424}" sibTransId="{B9303E40-94E3-4F9F-AAD8-A81E0D8EB1B2}"/>
    <dgm:cxn modelId="{F1E12FDF-3F5D-4BF5-95F5-413637A89D76}" type="presParOf" srcId="{8DAE9AEF-7F42-4204-9F8A-9D4125A2B4F0}" destId="{E1EC2724-449E-4EB6-9EB4-F2A4F03A6DD4}" srcOrd="0" destOrd="0" presId="urn:microsoft.com/office/officeart/2005/8/layout/process1"/>
    <dgm:cxn modelId="{00441624-AA62-4184-BAFC-A070BE59B7E9}" type="presParOf" srcId="{8DAE9AEF-7F42-4204-9F8A-9D4125A2B4F0}" destId="{AB493373-066E-48E0-82C5-AC457D101E0E}" srcOrd="1" destOrd="0" presId="urn:microsoft.com/office/officeart/2005/8/layout/process1"/>
    <dgm:cxn modelId="{BF399870-100B-460D-983A-D0E7B27786CB}" type="presParOf" srcId="{AB493373-066E-48E0-82C5-AC457D101E0E}" destId="{580B864A-2CCD-4AC3-AC64-EC0C975A480F}" srcOrd="0" destOrd="0" presId="urn:microsoft.com/office/officeart/2005/8/layout/process1"/>
    <dgm:cxn modelId="{4735FF76-D3FC-470E-98EC-F8836A34F230}" type="presParOf" srcId="{8DAE9AEF-7F42-4204-9F8A-9D4125A2B4F0}" destId="{29A8A129-B43B-49FD-877F-9AB7879E02FD}" srcOrd="2" destOrd="0" presId="urn:microsoft.com/office/officeart/2005/8/layout/process1"/>
    <dgm:cxn modelId="{EB8A0254-75A9-4B61-B416-4E71AFD03F5E}" type="presParOf" srcId="{8DAE9AEF-7F42-4204-9F8A-9D4125A2B4F0}" destId="{E0F3D117-FFA6-4793-B9D5-62D97DFFFF13}" srcOrd="3" destOrd="0" presId="urn:microsoft.com/office/officeart/2005/8/layout/process1"/>
    <dgm:cxn modelId="{A6A5D275-F03F-45B6-8270-54C9000A355A}" type="presParOf" srcId="{E0F3D117-FFA6-4793-B9D5-62D97DFFFF13}" destId="{A4231815-AF01-43F4-8984-C14A95D63984}" srcOrd="0" destOrd="0" presId="urn:microsoft.com/office/officeart/2005/8/layout/process1"/>
    <dgm:cxn modelId="{296C838F-3319-4BA8-BA7D-C5E79444E2C3}" type="presParOf" srcId="{8DAE9AEF-7F42-4204-9F8A-9D4125A2B4F0}" destId="{3C50266C-78B2-49E6-ABBC-CECEB08A17D3}"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CE038E-6CE3-4415-91C4-C432A83425C3}" type="doc">
      <dgm:prSet loTypeId="urn:microsoft.com/office/officeart/2005/8/layout/process1" loCatId="process" qsTypeId="urn:microsoft.com/office/officeart/2005/8/quickstyle/simple3" qsCatId="simple" csTypeId="urn:microsoft.com/office/officeart/2005/8/colors/accent1_2" csCatId="accent1" phldr="1"/>
      <dgm:spPr/>
    </dgm:pt>
    <dgm:pt modelId="{FFF2F850-6366-4191-A0D6-AB075099142C}">
      <dgm:prSet phldrT="[文本]" custT="1"/>
      <dgm:spPr>
        <a:xfrm>
          <a:off x="5163" y="0"/>
          <a:ext cx="1868814" cy="962024"/>
        </a:xfrm>
      </dgm:spPr>
      <dgm:t>
        <a:bodyPr/>
        <a:lstStyle/>
        <a:p>
          <a:pPr algn="ctr"/>
          <a:r>
            <a:rPr lang="zh-CN" altLang="en-US" sz="1100" b="0">
              <a:latin typeface="Calibri"/>
              <a:ea typeface="宋体"/>
              <a:cs typeface="+mn-cs"/>
            </a:rPr>
            <a:t>团队根据项目类别提前向国重办公室确认设备采购经费号（避免因经费号不正确导致后期资产报增与报销失败）</a:t>
          </a:r>
        </a:p>
      </dgm:t>
    </dgm:pt>
    <dgm:pt modelId="{CB6D0B08-EA7B-4E57-BE44-06E0F0233E94}" type="parTrans" cxnId="{D70F482A-4279-4F09-8C88-4EB3C4B51766}">
      <dgm:prSet/>
      <dgm:spPr/>
      <dgm:t>
        <a:bodyPr/>
        <a:lstStyle/>
        <a:p>
          <a:pPr algn="ctr"/>
          <a:endParaRPr lang="zh-CN" altLang="en-US" sz="900" b="0"/>
        </a:p>
      </dgm:t>
    </dgm:pt>
    <dgm:pt modelId="{A1DACF34-8F8E-4FFE-966F-8B8D61194F74}" type="sibTrans" cxnId="{D70F482A-4279-4F09-8C88-4EB3C4B51766}">
      <dgm:prSet custT="1"/>
      <dgm:spPr>
        <a:xfrm>
          <a:off x="2003648" y="320220"/>
          <a:ext cx="274901" cy="321583"/>
        </a:xfrm>
      </dgm:spPr>
      <dgm:t>
        <a:bodyPr/>
        <a:lstStyle/>
        <a:p>
          <a:pPr algn="ctr"/>
          <a:endParaRPr lang="zh-CN" altLang="en-US" sz="700" b="0">
            <a:solidFill>
              <a:sysClr val="windowText" lastClr="000000"/>
            </a:solidFill>
            <a:latin typeface="Calibri"/>
            <a:ea typeface="宋体"/>
            <a:cs typeface="+mn-cs"/>
          </a:endParaRPr>
        </a:p>
      </dgm:t>
    </dgm:pt>
    <dgm:pt modelId="{D6CFE6F9-76E6-400F-A67C-A9305B785341}">
      <dgm:prSet phldrT="[文本]" custT="1"/>
      <dgm:spPr>
        <a:xfrm>
          <a:off x="2392660" y="0"/>
          <a:ext cx="1157713" cy="962024"/>
        </a:xfrm>
      </dgm:spPr>
      <dgm:t>
        <a:bodyPr/>
        <a:lstStyle/>
        <a:p>
          <a:pPr algn="ctr"/>
          <a:r>
            <a:rPr lang="zh-CN" altLang="en-US" sz="1100" b="0">
              <a:latin typeface="Calibri"/>
              <a:ea typeface="宋体"/>
              <a:cs typeface="+mn-cs"/>
            </a:rPr>
            <a:t>团队固定采购人在竞价网填写采购单，并注明经费审批人陈琼珠（工号：</a:t>
          </a:r>
          <a:r>
            <a:rPr lang="en-US" altLang="en-US" sz="1100" b="0">
              <a:latin typeface="Calibri"/>
              <a:ea typeface="宋体"/>
              <a:cs typeface="+mn-cs"/>
            </a:rPr>
            <a:t>015246</a:t>
          </a:r>
          <a:r>
            <a:rPr lang="zh-CN" altLang="en-US" sz="1100" b="0">
              <a:latin typeface="Calibri"/>
              <a:ea typeface="宋体"/>
              <a:cs typeface="+mn-cs"/>
            </a:rPr>
            <a:t>）</a:t>
          </a:r>
        </a:p>
      </dgm:t>
    </dgm:pt>
    <dgm:pt modelId="{313BDDA5-8FEA-4116-9ADA-4A4DB0A26424}" type="parTrans" cxnId="{8322C542-C43F-482A-8ADC-9240D708A219}">
      <dgm:prSet/>
      <dgm:spPr/>
      <dgm:t>
        <a:bodyPr/>
        <a:lstStyle/>
        <a:p>
          <a:pPr algn="ctr"/>
          <a:endParaRPr lang="zh-CN" altLang="en-US" sz="900" b="0"/>
        </a:p>
      </dgm:t>
    </dgm:pt>
    <dgm:pt modelId="{B9303E40-94E3-4F9F-AAD8-A81E0D8EB1B2}" type="sibTrans" cxnId="{8322C542-C43F-482A-8ADC-9240D708A219}">
      <dgm:prSet custT="1"/>
      <dgm:spPr>
        <a:xfrm>
          <a:off x="3680044" y="320220"/>
          <a:ext cx="274901" cy="321583"/>
        </a:xfrm>
      </dgm:spPr>
      <dgm:t>
        <a:bodyPr/>
        <a:lstStyle/>
        <a:p>
          <a:pPr algn="ctr"/>
          <a:endParaRPr lang="zh-CN" altLang="en-US" sz="700" b="0">
            <a:solidFill>
              <a:sysClr val="windowText" lastClr="000000"/>
            </a:solidFill>
            <a:latin typeface="Calibri"/>
            <a:ea typeface="宋体"/>
            <a:cs typeface="+mn-cs"/>
          </a:endParaRPr>
        </a:p>
      </dgm:t>
    </dgm:pt>
    <dgm:pt modelId="{B68D6A81-2DA5-40C1-8FEA-A1351CAE7B8A}">
      <dgm:prSet phldrT="[文本]" custT="1"/>
      <dgm:spPr>
        <a:xfrm>
          <a:off x="4069056" y="0"/>
          <a:ext cx="1200089" cy="962024"/>
        </a:xfrm>
      </dgm:spPr>
      <dgm:t>
        <a:bodyPr/>
        <a:lstStyle/>
        <a:p>
          <a:pPr algn="ctr"/>
          <a:r>
            <a:rPr lang="zh-CN" altLang="en-US" sz="1100" b="0">
              <a:latin typeface="Calibri"/>
              <a:ea typeface="宋体"/>
              <a:cs typeface="+mn-cs"/>
            </a:rPr>
            <a:t>流转给陈琼珠副主任（</a:t>
          </a:r>
          <a:r>
            <a:rPr lang="en-US" sz="1100" b="0">
              <a:latin typeface="Calibri"/>
              <a:ea typeface="+mn-ea"/>
              <a:cs typeface="+mn-cs"/>
            </a:rPr>
            <a:t>NetID</a:t>
          </a:r>
          <a:r>
            <a:rPr lang="zh-CN" altLang="en-US" sz="1100" b="0">
              <a:latin typeface="Calibri"/>
              <a:ea typeface="+mn-ea"/>
              <a:cs typeface="+mn-cs"/>
            </a:rPr>
            <a:t>：</a:t>
          </a:r>
          <a:r>
            <a:rPr lang="en-US" altLang="zh-CN" sz="1100" b="0">
              <a:latin typeface="Calibri"/>
              <a:ea typeface="宋体"/>
              <a:cs typeface="+mn-cs"/>
            </a:rPr>
            <a:t>chenqzh</a:t>
          </a:r>
          <a:r>
            <a:rPr lang="zh-CN" altLang="en-US" sz="1100" b="0">
              <a:latin typeface="Calibri"/>
              <a:ea typeface="宋体"/>
              <a:cs typeface="+mn-cs"/>
            </a:rPr>
            <a:t>）进行采购审批</a:t>
          </a:r>
        </a:p>
      </dgm:t>
    </dgm:pt>
    <dgm:pt modelId="{D44B9009-9D36-4EAF-AD3C-58874A204983}" type="parTrans" cxnId="{40AB3457-CFF5-4D61-A8FA-EC21D49CCB29}">
      <dgm:prSet/>
      <dgm:spPr/>
      <dgm:t>
        <a:bodyPr/>
        <a:lstStyle/>
        <a:p>
          <a:pPr algn="ctr"/>
          <a:endParaRPr lang="zh-CN" altLang="en-US" sz="900" b="0"/>
        </a:p>
      </dgm:t>
    </dgm:pt>
    <dgm:pt modelId="{8443DDF0-885B-4FB9-8ECE-3FD2F41E98A4}" type="sibTrans" cxnId="{40AB3457-CFF5-4D61-A8FA-EC21D49CCB29}">
      <dgm:prSet/>
      <dgm:spPr/>
      <dgm:t>
        <a:bodyPr/>
        <a:lstStyle/>
        <a:p>
          <a:pPr algn="ctr"/>
          <a:endParaRPr lang="zh-CN" altLang="en-US" sz="900" b="0"/>
        </a:p>
      </dgm:t>
    </dgm:pt>
    <dgm:pt modelId="{8DAE9AEF-7F42-4204-9F8A-9D4125A2B4F0}" type="pres">
      <dgm:prSet presAssocID="{EDCE038E-6CE3-4415-91C4-C432A83425C3}" presName="Name0" presStyleCnt="0">
        <dgm:presLayoutVars>
          <dgm:dir/>
          <dgm:resizeHandles val="exact"/>
        </dgm:presLayoutVars>
      </dgm:prSet>
      <dgm:spPr/>
    </dgm:pt>
    <dgm:pt modelId="{E1EC2724-449E-4EB6-9EB4-F2A4F03A6DD4}" type="pres">
      <dgm:prSet presAssocID="{FFF2F850-6366-4191-A0D6-AB075099142C}" presName="node" presStyleLbl="node1" presStyleIdx="0" presStyleCnt="3" custScaleX="144120">
        <dgm:presLayoutVars>
          <dgm:bulletEnabled val="1"/>
        </dgm:presLayoutVars>
      </dgm:prSet>
      <dgm:spPr>
        <a:prstGeom prst="roundRect">
          <a:avLst>
            <a:gd name="adj" fmla="val 10000"/>
          </a:avLst>
        </a:prstGeom>
      </dgm:spPr>
      <dgm:t>
        <a:bodyPr/>
        <a:lstStyle/>
        <a:p>
          <a:endParaRPr lang="zh-CN" altLang="en-US"/>
        </a:p>
      </dgm:t>
    </dgm:pt>
    <dgm:pt modelId="{AB493373-066E-48E0-82C5-AC457D101E0E}" type="pres">
      <dgm:prSet presAssocID="{A1DACF34-8F8E-4FFE-966F-8B8D61194F74}" presName="sibTrans" presStyleLbl="sibTrans2D1" presStyleIdx="0" presStyleCnt="2"/>
      <dgm:spPr>
        <a:prstGeom prst="rightArrow">
          <a:avLst>
            <a:gd name="adj1" fmla="val 60000"/>
            <a:gd name="adj2" fmla="val 50000"/>
          </a:avLst>
        </a:prstGeom>
      </dgm:spPr>
      <dgm:t>
        <a:bodyPr/>
        <a:lstStyle/>
        <a:p>
          <a:endParaRPr lang="zh-CN" altLang="en-US"/>
        </a:p>
      </dgm:t>
    </dgm:pt>
    <dgm:pt modelId="{580B864A-2CCD-4AC3-AC64-EC0C975A480F}" type="pres">
      <dgm:prSet presAssocID="{A1DACF34-8F8E-4FFE-966F-8B8D61194F74}" presName="connectorText" presStyleLbl="sibTrans2D1" presStyleIdx="0" presStyleCnt="2"/>
      <dgm:spPr/>
      <dgm:t>
        <a:bodyPr/>
        <a:lstStyle/>
        <a:p>
          <a:endParaRPr lang="zh-CN" altLang="en-US"/>
        </a:p>
      </dgm:t>
    </dgm:pt>
    <dgm:pt modelId="{29A8A129-B43B-49FD-877F-9AB7879E02FD}" type="pres">
      <dgm:prSet presAssocID="{D6CFE6F9-76E6-400F-A67C-A9305B785341}" presName="node" presStyleLbl="node1" presStyleIdx="1" presStyleCnt="3" custScaleX="111664">
        <dgm:presLayoutVars>
          <dgm:bulletEnabled val="1"/>
        </dgm:presLayoutVars>
      </dgm:prSet>
      <dgm:spPr>
        <a:prstGeom prst="roundRect">
          <a:avLst>
            <a:gd name="adj" fmla="val 10000"/>
          </a:avLst>
        </a:prstGeom>
      </dgm:spPr>
      <dgm:t>
        <a:bodyPr/>
        <a:lstStyle/>
        <a:p>
          <a:endParaRPr lang="zh-CN" altLang="en-US"/>
        </a:p>
      </dgm:t>
    </dgm:pt>
    <dgm:pt modelId="{E0F3D117-FFA6-4793-B9D5-62D97DFFFF13}" type="pres">
      <dgm:prSet presAssocID="{B9303E40-94E3-4F9F-AAD8-A81E0D8EB1B2}" presName="sibTrans" presStyleLbl="sibTrans2D1" presStyleIdx="1" presStyleCnt="2"/>
      <dgm:spPr>
        <a:prstGeom prst="rightArrow">
          <a:avLst>
            <a:gd name="adj1" fmla="val 60000"/>
            <a:gd name="adj2" fmla="val 50000"/>
          </a:avLst>
        </a:prstGeom>
      </dgm:spPr>
      <dgm:t>
        <a:bodyPr/>
        <a:lstStyle/>
        <a:p>
          <a:endParaRPr lang="zh-CN" altLang="en-US"/>
        </a:p>
      </dgm:t>
    </dgm:pt>
    <dgm:pt modelId="{A4231815-AF01-43F4-8984-C14A95D63984}" type="pres">
      <dgm:prSet presAssocID="{B9303E40-94E3-4F9F-AAD8-A81E0D8EB1B2}" presName="connectorText" presStyleLbl="sibTrans2D1" presStyleIdx="1" presStyleCnt="2"/>
      <dgm:spPr/>
      <dgm:t>
        <a:bodyPr/>
        <a:lstStyle/>
        <a:p>
          <a:endParaRPr lang="zh-CN" altLang="en-US"/>
        </a:p>
      </dgm:t>
    </dgm:pt>
    <dgm:pt modelId="{3C50266C-78B2-49E6-ABBC-CECEB08A17D3}" type="pres">
      <dgm:prSet presAssocID="{B68D6A81-2DA5-40C1-8FEA-A1351CAE7B8A}" presName="node" presStyleLbl="node1" presStyleIdx="2" presStyleCnt="3" custScaleX="93532">
        <dgm:presLayoutVars>
          <dgm:bulletEnabled val="1"/>
        </dgm:presLayoutVars>
      </dgm:prSet>
      <dgm:spPr>
        <a:prstGeom prst="roundRect">
          <a:avLst>
            <a:gd name="adj" fmla="val 10000"/>
          </a:avLst>
        </a:prstGeom>
      </dgm:spPr>
      <dgm:t>
        <a:bodyPr/>
        <a:lstStyle/>
        <a:p>
          <a:endParaRPr lang="zh-CN" altLang="en-US"/>
        </a:p>
      </dgm:t>
    </dgm:pt>
  </dgm:ptLst>
  <dgm:cxnLst>
    <dgm:cxn modelId="{D70F482A-4279-4F09-8C88-4EB3C4B51766}" srcId="{EDCE038E-6CE3-4415-91C4-C432A83425C3}" destId="{FFF2F850-6366-4191-A0D6-AB075099142C}" srcOrd="0" destOrd="0" parTransId="{CB6D0B08-EA7B-4E57-BE44-06E0F0233E94}" sibTransId="{A1DACF34-8F8E-4FFE-966F-8B8D61194F74}"/>
    <dgm:cxn modelId="{C122D620-28D6-4E48-94D3-D15F0311E92D}" type="presOf" srcId="{A1DACF34-8F8E-4FFE-966F-8B8D61194F74}" destId="{580B864A-2CCD-4AC3-AC64-EC0C975A480F}" srcOrd="1" destOrd="0" presId="urn:microsoft.com/office/officeart/2005/8/layout/process1"/>
    <dgm:cxn modelId="{8322C542-C43F-482A-8ADC-9240D708A219}" srcId="{EDCE038E-6CE3-4415-91C4-C432A83425C3}" destId="{D6CFE6F9-76E6-400F-A67C-A9305B785341}" srcOrd="1" destOrd="0" parTransId="{313BDDA5-8FEA-4116-9ADA-4A4DB0A26424}" sibTransId="{B9303E40-94E3-4F9F-AAD8-A81E0D8EB1B2}"/>
    <dgm:cxn modelId="{85DC9E4D-153C-4C3A-8BD4-2A41E6FF78E3}" type="presOf" srcId="{B9303E40-94E3-4F9F-AAD8-A81E0D8EB1B2}" destId="{A4231815-AF01-43F4-8984-C14A95D63984}" srcOrd="1" destOrd="0" presId="urn:microsoft.com/office/officeart/2005/8/layout/process1"/>
    <dgm:cxn modelId="{CDA5CD26-AFB3-4C87-A473-9F9181B7D120}" type="presOf" srcId="{B68D6A81-2DA5-40C1-8FEA-A1351CAE7B8A}" destId="{3C50266C-78B2-49E6-ABBC-CECEB08A17D3}" srcOrd="0" destOrd="0" presId="urn:microsoft.com/office/officeart/2005/8/layout/process1"/>
    <dgm:cxn modelId="{237EA909-859F-4249-BF8C-BFAE0209A902}" type="presOf" srcId="{B9303E40-94E3-4F9F-AAD8-A81E0D8EB1B2}" destId="{E0F3D117-FFA6-4793-B9D5-62D97DFFFF13}" srcOrd="0" destOrd="0" presId="urn:microsoft.com/office/officeart/2005/8/layout/process1"/>
    <dgm:cxn modelId="{2534648C-84EE-4344-9432-10DBF2275BAD}" type="presOf" srcId="{EDCE038E-6CE3-4415-91C4-C432A83425C3}" destId="{8DAE9AEF-7F42-4204-9F8A-9D4125A2B4F0}" srcOrd="0" destOrd="0" presId="urn:microsoft.com/office/officeart/2005/8/layout/process1"/>
    <dgm:cxn modelId="{F7AEE8DE-3D5F-4A5B-AE3E-09A439566ADF}" type="presOf" srcId="{D6CFE6F9-76E6-400F-A67C-A9305B785341}" destId="{29A8A129-B43B-49FD-877F-9AB7879E02FD}" srcOrd="0" destOrd="0" presId="urn:microsoft.com/office/officeart/2005/8/layout/process1"/>
    <dgm:cxn modelId="{40AB3457-CFF5-4D61-A8FA-EC21D49CCB29}" srcId="{EDCE038E-6CE3-4415-91C4-C432A83425C3}" destId="{B68D6A81-2DA5-40C1-8FEA-A1351CAE7B8A}" srcOrd="2" destOrd="0" parTransId="{D44B9009-9D36-4EAF-AD3C-58874A204983}" sibTransId="{8443DDF0-885B-4FB9-8ECE-3FD2F41E98A4}"/>
    <dgm:cxn modelId="{B7D73B42-951C-48CE-8DDC-C73F32130DCF}" type="presOf" srcId="{FFF2F850-6366-4191-A0D6-AB075099142C}" destId="{E1EC2724-449E-4EB6-9EB4-F2A4F03A6DD4}" srcOrd="0" destOrd="0" presId="urn:microsoft.com/office/officeart/2005/8/layout/process1"/>
    <dgm:cxn modelId="{7C820839-904F-4299-871A-8D2E1504999D}" type="presOf" srcId="{A1DACF34-8F8E-4FFE-966F-8B8D61194F74}" destId="{AB493373-066E-48E0-82C5-AC457D101E0E}" srcOrd="0" destOrd="0" presId="urn:microsoft.com/office/officeart/2005/8/layout/process1"/>
    <dgm:cxn modelId="{D1507AE4-7923-4FDA-B431-D53E78B63543}" type="presParOf" srcId="{8DAE9AEF-7F42-4204-9F8A-9D4125A2B4F0}" destId="{E1EC2724-449E-4EB6-9EB4-F2A4F03A6DD4}" srcOrd="0" destOrd="0" presId="urn:microsoft.com/office/officeart/2005/8/layout/process1"/>
    <dgm:cxn modelId="{8752C878-6DFD-4036-BD73-D80299F3BD2D}" type="presParOf" srcId="{8DAE9AEF-7F42-4204-9F8A-9D4125A2B4F0}" destId="{AB493373-066E-48E0-82C5-AC457D101E0E}" srcOrd="1" destOrd="0" presId="urn:microsoft.com/office/officeart/2005/8/layout/process1"/>
    <dgm:cxn modelId="{DCE3FC43-88A3-40DD-BAED-9207BE3012E4}" type="presParOf" srcId="{AB493373-066E-48E0-82C5-AC457D101E0E}" destId="{580B864A-2CCD-4AC3-AC64-EC0C975A480F}" srcOrd="0" destOrd="0" presId="urn:microsoft.com/office/officeart/2005/8/layout/process1"/>
    <dgm:cxn modelId="{84624B5A-91F1-403B-8CE8-07D840DE6DD9}" type="presParOf" srcId="{8DAE9AEF-7F42-4204-9F8A-9D4125A2B4F0}" destId="{29A8A129-B43B-49FD-877F-9AB7879E02FD}" srcOrd="2" destOrd="0" presId="urn:microsoft.com/office/officeart/2005/8/layout/process1"/>
    <dgm:cxn modelId="{740117E7-1B06-4970-9E46-816F5CAE1E3F}" type="presParOf" srcId="{8DAE9AEF-7F42-4204-9F8A-9D4125A2B4F0}" destId="{E0F3D117-FFA6-4793-B9D5-62D97DFFFF13}" srcOrd="3" destOrd="0" presId="urn:microsoft.com/office/officeart/2005/8/layout/process1"/>
    <dgm:cxn modelId="{133B9758-39A7-4BE0-BF23-6AA48FE88E05}" type="presParOf" srcId="{E0F3D117-FFA6-4793-B9D5-62D97DFFFF13}" destId="{A4231815-AF01-43F4-8984-C14A95D63984}" srcOrd="0" destOrd="0" presId="urn:microsoft.com/office/officeart/2005/8/layout/process1"/>
    <dgm:cxn modelId="{EB900000-9877-4B53-ACD6-0B44981EEB4B}" type="presParOf" srcId="{8DAE9AEF-7F42-4204-9F8A-9D4125A2B4F0}" destId="{3C50266C-78B2-49E6-ABBC-CECEB08A17D3}"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DCE038E-6CE3-4415-91C4-C432A83425C3}" type="doc">
      <dgm:prSet loTypeId="urn:microsoft.com/office/officeart/2005/8/layout/process1" loCatId="process" qsTypeId="urn:microsoft.com/office/officeart/2005/8/quickstyle/simple3" qsCatId="simple" csTypeId="urn:microsoft.com/office/officeart/2005/8/colors/accent1_2" csCatId="accent1" phldr="1"/>
      <dgm:spPr/>
    </dgm:pt>
    <dgm:pt modelId="{FFF2F850-6366-4191-A0D6-AB075099142C}">
      <dgm:prSet phldrT="[文本]" custT="1"/>
      <dgm:spPr/>
      <dgm:t>
        <a:bodyPr/>
        <a:lstStyle/>
        <a:p>
          <a:r>
            <a:rPr lang="zh-CN" altLang="en-US" sz="1100" b="0"/>
            <a:t>经手人整理好报销票据，经团队</a:t>
          </a:r>
          <a:r>
            <a:rPr lang="en-US" altLang="zh-CN" sz="1100" b="0"/>
            <a:t>PI</a:t>
          </a:r>
          <a:r>
            <a:rPr lang="zh-CN" altLang="en-US" sz="1100" b="0"/>
            <a:t>认可签名后，将票据资料报送至国重办公室</a:t>
          </a:r>
        </a:p>
      </dgm:t>
    </dgm:pt>
    <dgm:pt modelId="{CB6D0B08-EA7B-4E57-BE44-06E0F0233E94}" type="parTrans" cxnId="{D70F482A-4279-4F09-8C88-4EB3C4B51766}">
      <dgm:prSet/>
      <dgm:spPr/>
      <dgm:t>
        <a:bodyPr/>
        <a:lstStyle/>
        <a:p>
          <a:endParaRPr lang="zh-CN" altLang="en-US" sz="900" b="0"/>
        </a:p>
      </dgm:t>
    </dgm:pt>
    <dgm:pt modelId="{A1DACF34-8F8E-4FFE-966F-8B8D61194F74}" type="sibTrans" cxnId="{D70F482A-4279-4F09-8C88-4EB3C4B51766}">
      <dgm:prSet custT="1"/>
      <dgm:spPr/>
      <dgm:t>
        <a:bodyPr/>
        <a:lstStyle/>
        <a:p>
          <a:endParaRPr lang="zh-CN" altLang="en-US" sz="700" b="0"/>
        </a:p>
      </dgm:t>
    </dgm:pt>
    <dgm:pt modelId="{D6CFE6F9-76E6-400F-A67C-A9305B785341}">
      <dgm:prSet phldrT="[文本]" custT="1"/>
      <dgm:spPr/>
      <dgm:t>
        <a:bodyPr/>
        <a:lstStyle/>
        <a:p>
          <a:r>
            <a:rPr lang="zh-CN" sz="1100" b="0"/>
            <a:t>办公室</a:t>
          </a:r>
          <a:r>
            <a:rPr lang="zh-CN" altLang="en-US" sz="1100" b="0"/>
            <a:t>完成票据初审</a:t>
          </a:r>
          <a:r>
            <a:rPr lang="en-US" altLang="zh-CN" sz="1100" b="0"/>
            <a:t>-</a:t>
          </a:r>
          <a:r>
            <a:rPr lang="zh-CN" altLang="en-US" sz="1100" b="0"/>
            <a:t>制单</a:t>
          </a:r>
          <a:r>
            <a:rPr lang="en-US" altLang="zh-CN" sz="1100" b="0"/>
            <a:t>-</a:t>
          </a:r>
          <a:r>
            <a:rPr lang="zh-CN" altLang="en-US" sz="1100" b="0"/>
            <a:t>复审</a:t>
          </a:r>
        </a:p>
      </dgm:t>
    </dgm:pt>
    <dgm:pt modelId="{313BDDA5-8FEA-4116-9ADA-4A4DB0A26424}" type="parTrans" cxnId="{8322C542-C43F-482A-8ADC-9240D708A219}">
      <dgm:prSet/>
      <dgm:spPr/>
      <dgm:t>
        <a:bodyPr/>
        <a:lstStyle/>
        <a:p>
          <a:endParaRPr lang="zh-CN" altLang="en-US" sz="900" b="0"/>
        </a:p>
      </dgm:t>
    </dgm:pt>
    <dgm:pt modelId="{B9303E40-94E3-4F9F-AAD8-A81E0D8EB1B2}" type="sibTrans" cxnId="{8322C542-C43F-482A-8ADC-9240D708A219}">
      <dgm:prSet custT="1"/>
      <dgm:spPr/>
      <dgm:t>
        <a:bodyPr/>
        <a:lstStyle/>
        <a:p>
          <a:endParaRPr lang="zh-CN" altLang="en-US" sz="700" b="0"/>
        </a:p>
      </dgm:t>
    </dgm:pt>
    <dgm:pt modelId="{B68D6A81-2DA5-40C1-8FEA-A1351CAE7B8A}">
      <dgm:prSet phldrT="[文本]" custT="1"/>
      <dgm:spPr/>
      <dgm:t>
        <a:bodyPr/>
        <a:lstStyle/>
        <a:p>
          <a:r>
            <a:rPr lang="zh-CN" altLang="en-US" sz="1100" b="0"/>
            <a:t>办公室将材料</a:t>
          </a:r>
          <a:r>
            <a:rPr lang="zh-CN" sz="1100" b="0"/>
            <a:t>交至</a:t>
          </a:r>
          <a:r>
            <a:rPr lang="zh-CN" altLang="en-US" sz="1100" b="0"/>
            <a:t>学校</a:t>
          </a:r>
          <a:r>
            <a:rPr lang="zh-CN" sz="1100" b="0"/>
            <a:t>会计核算</a:t>
          </a:r>
          <a:r>
            <a:rPr lang="zh-CN" altLang="en-US" sz="1100" b="0"/>
            <a:t>中心</a:t>
          </a:r>
        </a:p>
      </dgm:t>
    </dgm:pt>
    <dgm:pt modelId="{D44B9009-9D36-4EAF-AD3C-58874A204983}" type="parTrans" cxnId="{40AB3457-CFF5-4D61-A8FA-EC21D49CCB29}">
      <dgm:prSet/>
      <dgm:spPr/>
      <dgm:t>
        <a:bodyPr/>
        <a:lstStyle/>
        <a:p>
          <a:endParaRPr lang="zh-CN" altLang="en-US" sz="900" b="0"/>
        </a:p>
      </dgm:t>
    </dgm:pt>
    <dgm:pt modelId="{8443DDF0-885B-4FB9-8ECE-3FD2F41E98A4}" type="sibTrans" cxnId="{40AB3457-CFF5-4D61-A8FA-EC21D49CCB29}">
      <dgm:prSet/>
      <dgm:spPr/>
      <dgm:t>
        <a:bodyPr/>
        <a:lstStyle/>
        <a:p>
          <a:endParaRPr lang="zh-CN" altLang="en-US" sz="900" b="0"/>
        </a:p>
      </dgm:t>
    </dgm:pt>
    <dgm:pt modelId="{8DAE9AEF-7F42-4204-9F8A-9D4125A2B4F0}" type="pres">
      <dgm:prSet presAssocID="{EDCE038E-6CE3-4415-91C4-C432A83425C3}" presName="Name0" presStyleCnt="0">
        <dgm:presLayoutVars>
          <dgm:dir/>
          <dgm:resizeHandles val="exact"/>
        </dgm:presLayoutVars>
      </dgm:prSet>
      <dgm:spPr/>
    </dgm:pt>
    <dgm:pt modelId="{E1EC2724-449E-4EB6-9EB4-F2A4F03A6DD4}" type="pres">
      <dgm:prSet presAssocID="{FFF2F850-6366-4191-A0D6-AB075099142C}" presName="node" presStyleLbl="node1" presStyleIdx="0" presStyleCnt="3" custScaleX="125180">
        <dgm:presLayoutVars>
          <dgm:bulletEnabled val="1"/>
        </dgm:presLayoutVars>
      </dgm:prSet>
      <dgm:spPr/>
      <dgm:t>
        <a:bodyPr/>
        <a:lstStyle/>
        <a:p>
          <a:endParaRPr lang="zh-CN" altLang="en-US"/>
        </a:p>
      </dgm:t>
    </dgm:pt>
    <dgm:pt modelId="{AB493373-066E-48E0-82C5-AC457D101E0E}" type="pres">
      <dgm:prSet presAssocID="{A1DACF34-8F8E-4FFE-966F-8B8D61194F74}" presName="sibTrans" presStyleLbl="sibTrans2D1" presStyleIdx="0" presStyleCnt="2"/>
      <dgm:spPr/>
      <dgm:t>
        <a:bodyPr/>
        <a:lstStyle/>
        <a:p>
          <a:endParaRPr lang="zh-CN" altLang="en-US"/>
        </a:p>
      </dgm:t>
    </dgm:pt>
    <dgm:pt modelId="{580B864A-2CCD-4AC3-AC64-EC0C975A480F}" type="pres">
      <dgm:prSet presAssocID="{A1DACF34-8F8E-4FFE-966F-8B8D61194F74}" presName="connectorText" presStyleLbl="sibTrans2D1" presStyleIdx="0" presStyleCnt="2"/>
      <dgm:spPr/>
      <dgm:t>
        <a:bodyPr/>
        <a:lstStyle/>
        <a:p>
          <a:endParaRPr lang="zh-CN" altLang="en-US"/>
        </a:p>
      </dgm:t>
    </dgm:pt>
    <dgm:pt modelId="{29A8A129-B43B-49FD-877F-9AB7879E02FD}" type="pres">
      <dgm:prSet presAssocID="{D6CFE6F9-76E6-400F-A67C-A9305B785341}" presName="node" presStyleLbl="node1" presStyleIdx="1" presStyleCnt="3" custScaleX="67604">
        <dgm:presLayoutVars>
          <dgm:bulletEnabled val="1"/>
        </dgm:presLayoutVars>
      </dgm:prSet>
      <dgm:spPr/>
      <dgm:t>
        <a:bodyPr/>
        <a:lstStyle/>
        <a:p>
          <a:endParaRPr lang="zh-CN" altLang="en-US"/>
        </a:p>
      </dgm:t>
    </dgm:pt>
    <dgm:pt modelId="{E0F3D117-FFA6-4793-B9D5-62D97DFFFF13}" type="pres">
      <dgm:prSet presAssocID="{B9303E40-94E3-4F9F-AAD8-A81E0D8EB1B2}" presName="sibTrans" presStyleLbl="sibTrans2D1" presStyleIdx="1" presStyleCnt="2"/>
      <dgm:spPr/>
      <dgm:t>
        <a:bodyPr/>
        <a:lstStyle/>
        <a:p>
          <a:endParaRPr lang="zh-CN" altLang="en-US"/>
        </a:p>
      </dgm:t>
    </dgm:pt>
    <dgm:pt modelId="{A4231815-AF01-43F4-8984-C14A95D63984}" type="pres">
      <dgm:prSet presAssocID="{B9303E40-94E3-4F9F-AAD8-A81E0D8EB1B2}" presName="connectorText" presStyleLbl="sibTrans2D1" presStyleIdx="1" presStyleCnt="2"/>
      <dgm:spPr/>
      <dgm:t>
        <a:bodyPr/>
        <a:lstStyle/>
        <a:p>
          <a:endParaRPr lang="zh-CN" altLang="en-US"/>
        </a:p>
      </dgm:t>
    </dgm:pt>
    <dgm:pt modelId="{3C50266C-78B2-49E6-ABBC-CECEB08A17D3}" type="pres">
      <dgm:prSet presAssocID="{B68D6A81-2DA5-40C1-8FEA-A1351CAE7B8A}" presName="node" presStyleLbl="node1" presStyleIdx="2" presStyleCnt="3" custScaleX="79419">
        <dgm:presLayoutVars>
          <dgm:bulletEnabled val="1"/>
        </dgm:presLayoutVars>
      </dgm:prSet>
      <dgm:spPr/>
      <dgm:t>
        <a:bodyPr/>
        <a:lstStyle/>
        <a:p>
          <a:endParaRPr lang="zh-CN" altLang="en-US"/>
        </a:p>
      </dgm:t>
    </dgm:pt>
  </dgm:ptLst>
  <dgm:cxnLst>
    <dgm:cxn modelId="{D70F482A-4279-4F09-8C88-4EB3C4B51766}" srcId="{EDCE038E-6CE3-4415-91C4-C432A83425C3}" destId="{FFF2F850-6366-4191-A0D6-AB075099142C}" srcOrd="0" destOrd="0" parTransId="{CB6D0B08-EA7B-4E57-BE44-06E0F0233E94}" sibTransId="{A1DACF34-8F8E-4FFE-966F-8B8D61194F74}"/>
    <dgm:cxn modelId="{FB524FCD-B535-4EF1-8564-E821DBCE4A1D}" type="presOf" srcId="{D6CFE6F9-76E6-400F-A67C-A9305B785341}" destId="{29A8A129-B43B-49FD-877F-9AB7879E02FD}" srcOrd="0" destOrd="0" presId="urn:microsoft.com/office/officeart/2005/8/layout/process1"/>
    <dgm:cxn modelId="{051945D2-2E25-48E9-B045-D79B1DDA854D}" type="presOf" srcId="{B9303E40-94E3-4F9F-AAD8-A81E0D8EB1B2}" destId="{E0F3D117-FFA6-4793-B9D5-62D97DFFFF13}" srcOrd="0" destOrd="0" presId="urn:microsoft.com/office/officeart/2005/8/layout/process1"/>
    <dgm:cxn modelId="{5F83A4E0-F4CB-4835-B8F8-D9D5A8A098A6}" type="presOf" srcId="{EDCE038E-6CE3-4415-91C4-C432A83425C3}" destId="{8DAE9AEF-7F42-4204-9F8A-9D4125A2B4F0}" srcOrd="0" destOrd="0" presId="urn:microsoft.com/office/officeart/2005/8/layout/process1"/>
    <dgm:cxn modelId="{8322C542-C43F-482A-8ADC-9240D708A219}" srcId="{EDCE038E-6CE3-4415-91C4-C432A83425C3}" destId="{D6CFE6F9-76E6-400F-A67C-A9305B785341}" srcOrd="1" destOrd="0" parTransId="{313BDDA5-8FEA-4116-9ADA-4A4DB0A26424}" sibTransId="{B9303E40-94E3-4F9F-AAD8-A81E0D8EB1B2}"/>
    <dgm:cxn modelId="{738BE792-6B7C-4761-80DE-8BF94CE56ABB}" type="presOf" srcId="{B9303E40-94E3-4F9F-AAD8-A81E0D8EB1B2}" destId="{A4231815-AF01-43F4-8984-C14A95D63984}" srcOrd="1" destOrd="0" presId="urn:microsoft.com/office/officeart/2005/8/layout/process1"/>
    <dgm:cxn modelId="{EF97A20B-43D2-4C80-9195-444DCF676C32}" type="presOf" srcId="{A1DACF34-8F8E-4FFE-966F-8B8D61194F74}" destId="{580B864A-2CCD-4AC3-AC64-EC0C975A480F}" srcOrd="1" destOrd="0" presId="urn:microsoft.com/office/officeart/2005/8/layout/process1"/>
    <dgm:cxn modelId="{75FB3100-A422-46C8-A08D-A0C708D28191}" type="presOf" srcId="{B68D6A81-2DA5-40C1-8FEA-A1351CAE7B8A}" destId="{3C50266C-78B2-49E6-ABBC-CECEB08A17D3}" srcOrd="0" destOrd="0" presId="urn:microsoft.com/office/officeart/2005/8/layout/process1"/>
    <dgm:cxn modelId="{1CE36F7B-6225-450D-8240-3F61EE1050BE}" type="presOf" srcId="{A1DACF34-8F8E-4FFE-966F-8B8D61194F74}" destId="{AB493373-066E-48E0-82C5-AC457D101E0E}" srcOrd="0" destOrd="0" presId="urn:microsoft.com/office/officeart/2005/8/layout/process1"/>
    <dgm:cxn modelId="{40AB3457-CFF5-4D61-A8FA-EC21D49CCB29}" srcId="{EDCE038E-6CE3-4415-91C4-C432A83425C3}" destId="{B68D6A81-2DA5-40C1-8FEA-A1351CAE7B8A}" srcOrd="2" destOrd="0" parTransId="{D44B9009-9D36-4EAF-AD3C-58874A204983}" sibTransId="{8443DDF0-885B-4FB9-8ECE-3FD2F41E98A4}"/>
    <dgm:cxn modelId="{90E6C971-A5F2-437A-A115-D5DF147A5C4D}" type="presOf" srcId="{FFF2F850-6366-4191-A0D6-AB075099142C}" destId="{E1EC2724-449E-4EB6-9EB4-F2A4F03A6DD4}" srcOrd="0" destOrd="0" presId="urn:microsoft.com/office/officeart/2005/8/layout/process1"/>
    <dgm:cxn modelId="{938C6848-1253-481D-A320-C156DB9BF79D}" type="presParOf" srcId="{8DAE9AEF-7F42-4204-9F8A-9D4125A2B4F0}" destId="{E1EC2724-449E-4EB6-9EB4-F2A4F03A6DD4}" srcOrd="0" destOrd="0" presId="urn:microsoft.com/office/officeart/2005/8/layout/process1"/>
    <dgm:cxn modelId="{9CBAD247-1B24-4782-8C8C-4B6AFA772713}" type="presParOf" srcId="{8DAE9AEF-7F42-4204-9F8A-9D4125A2B4F0}" destId="{AB493373-066E-48E0-82C5-AC457D101E0E}" srcOrd="1" destOrd="0" presId="urn:microsoft.com/office/officeart/2005/8/layout/process1"/>
    <dgm:cxn modelId="{3515CF1F-55A8-4CCA-A134-CA355B942782}" type="presParOf" srcId="{AB493373-066E-48E0-82C5-AC457D101E0E}" destId="{580B864A-2CCD-4AC3-AC64-EC0C975A480F}" srcOrd="0" destOrd="0" presId="urn:microsoft.com/office/officeart/2005/8/layout/process1"/>
    <dgm:cxn modelId="{A93DD00D-6486-4509-841E-4580692F77D5}" type="presParOf" srcId="{8DAE9AEF-7F42-4204-9F8A-9D4125A2B4F0}" destId="{29A8A129-B43B-49FD-877F-9AB7879E02FD}" srcOrd="2" destOrd="0" presId="urn:microsoft.com/office/officeart/2005/8/layout/process1"/>
    <dgm:cxn modelId="{2A1D164D-3404-407A-B1FC-36224C2C4838}" type="presParOf" srcId="{8DAE9AEF-7F42-4204-9F8A-9D4125A2B4F0}" destId="{E0F3D117-FFA6-4793-B9D5-62D97DFFFF13}" srcOrd="3" destOrd="0" presId="urn:microsoft.com/office/officeart/2005/8/layout/process1"/>
    <dgm:cxn modelId="{5AF7D0C0-CC80-4A96-B229-CDB646DE173E}" type="presParOf" srcId="{E0F3D117-FFA6-4793-B9D5-62D97DFFFF13}" destId="{A4231815-AF01-43F4-8984-C14A95D63984}" srcOrd="0" destOrd="0" presId="urn:microsoft.com/office/officeart/2005/8/layout/process1"/>
    <dgm:cxn modelId="{44F470FD-6595-4F51-8680-DC8704A7BFF5}" type="presParOf" srcId="{8DAE9AEF-7F42-4204-9F8A-9D4125A2B4F0}" destId="{3C50266C-78B2-49E6-ABBC-CECEB08A17D3}"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C2724-449E-4EB6-9EB4-F2A4F03A6DD4}">
      <dsp:nvSpPr>
        <dsp:cNvPr id="0" name=""/>
        <dsp:cNvSpPr/>
      </dsp:nvSpPr>
      <dsp:spPr>
        <a:xfrm>
          <a:off x="5800" y="0"/>
          <a:ext cx="2099209" cy="80010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0" kern="1200"/>
            <a:t>团队</a:t>
          </a:r>
          <a:r>
            <a:rPr lang="zh-CN" altLang="en-US" sz="1100" b="0" kern="1200"/>
            <a:t>固定采购人（报国重办公室备案）以陈琼珠副主任课题组（</a:t>
          </a:r>
          <a:r>
            <a:rPr lang="en-US" sz="1100" b="0" kern="1200"/>
            <a:t>NetID</a:t>
          </a:r>
          <a:r>
            <a:rPr lang="zh-CN" sz="1100" b="0" kern="1200"/>
            <a:t>：</a:t>
          </a:r>
          <a:r>
            <a:rPr lang="en-US" altLang="zh-CN" sz="1100" b="0" kern="1200"/>
            <a:t>chenqzh</a:t>
          </a:r>
          <a:r>
            <a:rPr lang="zh-CN" altLang="en-US" sz="1100" b="0" kern="1200"/>
            <a:t>）名义，填写</a:t>
          </a:r>
          <a:r>
            <a:rPr lang="zh-CN" sz="1100" b="0" kern="1200"/>
            <a:t>锐竞平台</a:t>
          </a:r>
          <a:r>
            <a:rPr lang="zh-CN" altLang="en-US" sz="1100" b="0" kern="1200"/>
            <a:t>采购</a:t>
          </a:r>
          <a:r>
            <a:rPr lang="zh-CN" sz="1100" b="0" kern="1200"/>
            <a:t>申请单</a:t>
          </a:r>
          <a:endParaRPr lang="zh-CN" altLang="en-US" sz="1100" b="0" kern="1200"/>
        </a:p>
      </dsp:txBody>
      <dsp:txXfrm>
        <a:off x="29234" y="23434"/>
        <a:ext cx="2052341" cy="753232"/>
      </dsp:txXfrm>
    </dsp:sp>
    <dsp:sp modelId="{AB493373-066E-48E0-82C5-AC457D101E0E}">
      <dsp:nvSpPr>
        <dsp:cNvPr id="0" name=""/>
        <dsp:cNvSpPr/>
      </dsp:nvSpPr>
      <dsp:spPr>
        <a:xfrm>
          <a:off x="2250667" y="219435"/>
          <a:ext cx="308793" cy="36122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b="1" kern="1200"/>
        </a:p>
      </dsp:txBody>
      <dsp:txXfrm>
        <a:off x="2250667" y="291681"/>
        <a:ext cx="216155" cy="216737"/>
      </dsp:txXfrm>
    </dsp:sp>
    <dsp:sp modelId="{29A8A129-B43B-49FD-877F-9AB7879E02FD}">
      <dsp:nvSpPr>
        <dsp:cNvPr id="0" name=""/>
        <dsp:cNvSpPr/>
      </dsp:nvSpPr>
      <dsp:spPr>
        <a:xfrm>
          <a:off x="2687638" y="0"/>
          <a:ext cx="1300441" cy="80010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0" kern="1200"/>
            <a:t>流转给</a:t>
          </a:r>
          <a:r>
            <a:rPr lang="zh-CN" altLang="en-US" sz="1100" b="0" kern="1200"/>
            <a:t>吕娟容</a:t>
          </a:r>
          <a:r>
            <a:rPr lang="zh-CN" sz="1100" b="0" kern="1200"/>
            <a:t>老师（</a:t>
          </a:r>
          <a:r>
            <a:rPr lang="en-US" sz="1100" b="0" kern="1200"/>
            <a:t>NetID</a:t>
          </a:r>
          <a:r>
            <a:rPr lang="zh-CN" sz="1100" b="0" kern="1200"/>
            <a:t>：</a:t>
          </a:r>
          <a:r>
            <a:rPr lang="en-US" altLang="zh-CN" sz="1100" b="0" kern="1200"/>
            <a:t>lvjr6</a:t>
          </a:r>
          <a:r>
            <a:rPr lang="zh-CN" sz="1100" b="0" kern="1200"/>
            <a:t>）进行初审和</a:t>
          </a:r>
          <a:r>
            <a:rPr lang="zh-CN" altLang="en-US" sz="1100" b="0" kern="1200"/>
            <a:t>经费</a:t>
          </a:r>
          <a:r>
            <a:rPr lang="zh-CN" sz="1100" b="0" kern="1200"/>
            <a:t>登记</a:t>
          </a:r>
          <a:endParaRPr lang="zh-CN" altLang="en-US" sz="1100" b="0" kern="1200"/>
        </a:p>
      </dsp:txBody>
      <dsp:txXfrm>
        <a:off x="2711072" y="23434"/>
        <a:ext cx="1253573" cy="753232"/>
      </dsp:txXfrm>
    </dsp:sp>
    <dsp:sp modelId="{E0F3D117-FFA6-4793-B9D5-62D97DFFFF13}">
      <dsp:nvSpPr>
        <dsp:cNvPr id="0" name=""/>
        <dsp:cNvSpPr/>
      </dsp:nvSpPr>
      <dsp:spPr>
        <a:xfrm>
          <a:off x="4133736" y="219435"/>
          <a:ext cx="308793" cy="36122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b="1" kern="1200"/>
        </a:p>
      </dsp:txBody>
      <dsp:txXfrm>
        <a:off x="4133736" y="291681"/>
        <a:ext cx="216155" cy="216737"/>
      </dsp:txXfrm>
    </dsp:sp>
    <dsp:sp modelId="{3C50266C-78B2-49E6-ABBC-CECEB08A17D3}">
      <dsp:nvSpPr>
        <dsp:cNvPr id="0" name=""/>
        <dsp:cNvSpPr/>
      </dsp:nvSpPr>
      <dsp:spPr>
        <a:xfrm>
          <a:off x="4570707" y="0"/>
          <a:ext cx="1348041" cy="80010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0" kern="1200"/>
            <a:t>流转给</a:t>
          </a:r>
          <a:r>
            <a:rPr lang="zh-CN" altLang="en-US" sz="1100" b="0" kern="1200"/>
            <a:t>陈琼珠副主任</a:t>
          </a:r>
          <a:r>
            <a:rPr lang="zh-CN" sz="1100" b="0" kern="1200"/>
            <a:t>（</a:t>
          </a:r>
          <a:r>
            <a:rPr lang="en-US" sz="1100" b="0" kern="1200"/>
            <a:t>NetID</a:t>
          </a:r>
          <a:r>
            <a:rPr lang="zh-CN" altLang="en-US" sz="1100" b="0" kern="1200"/>
            <a:t>：</a:t>
          </a:r>
          <a:r>
            <a:rPr lang="en-US" altLang="zh-CN" sz="1100" b="0" kern="1200"/>
            <a:t>chenqzh</a:t>
          </a:r>
          <a:r>
            <a:rPr lang="zh-CN" sz="1100" b="0" kern="1200"/>
            <a:t>）进行</a:t>
          </a:r>
          <a:r>
            <a:rPr lang="zh-CN" altLang="en-US" sz="1100" b="0" kern="1200"/>
            <a:t>采购审批</a:t>
          </a:r>
        </a:p>
      </dsp:txBody>
      <dsp:txXfrm>
        <a:off x="4594141" y="23434"/>
        <a:ext cx="1301173" cy="7532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C2724-449E-4EB6-9EB4-F2A4F03A6DD4}">
      <dsp:nvSpPr>
        <dsp:cNvPr id="0" name=""/>
        <dsp:cNvSpPr/>
      </dsp:nvSpPr>
      <dsp:spPr>
        <a:xfrm>
          <a:off x="3163" y="42764"/>
          <a:ext cx="2009111" cy="876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b="0" kern="1200">
              <a:latin typeface="Calibri"/>
              <a:ea typeface="宋体"/>
              <a:cs typeface="+mn-cs"/>
            </a:rPr>
            <a:t>团队根据项目类别提前向国重办公室确认设备采购经费号（避免因经费号不正确导致后期资产报增与报销失败）</a:t>
          </a:r>
        </a:p>
      </dsp:txBody>
      <dsp:txXfrm>
        <a:off x="28835" y="68436"/>
        <a:ext cx="1957767" cy="825152"/>
      </dsp:txXfrm>
    </dsp:sp>
    <dsp:sp modelId="{AB493373-066E-48E0-82C5-AC457D101E0E}">
      <dsp:nvSpPr>
        <dsp:cNvPr id="0" name=""/>
        <dsp:cNvSpPr/>
      </dsp:nvSpPr>
      <dsp:spPr>
        <a:xfrm>
          <a:off x="2151679" y="308149"/>
          <a:ext cx="295539" cy="34572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b="0" kern="1200">
            <a:solidFill>
              <a:sysClr val="windowText" lastClr="000000"/>
            </a:solidFill>
            <a:latin typeface="Calibri"/>
            <a:ea typeface="宋体"/>
            <a:cs typeface="+mn-cs"/>
          </a:endParaRPr>
        </a:p>
      </dsp:txBody>
      <dsp:txXfrm>
        <a:off x="2151679" y="377294"/>
        <a:ext cx="206877" cy="207435"/>
      </dsp:txXfrm>
    </dsp:sp>
    <dsp:sp modelId="{29A8A129-B43B-49FD-877F-9AB7879E02FD}">
      <dsp:nvSpPr>
        <dsp:cNvPr id="0" name=""/>
        <dsp:cNvSpPr/>
      </dsp:nvSpPr>
      <dsp:spPr>
        <a:xfrm>
          <a:off x="2569896" y="42764"/>
          <a:ext cx="1556656" cy="876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b="0" kern="1200">
              <a:latin typeface="Calibri"/>
              <a:ea typeface="宋体"/>
              <a:cs typeface="+mn-cs"/>
            </a:rPr>
            <a:t>团队固定采购人在竞价网填写采购单，并注明经费审批人陈琼珠（工号：</a:t>
          </a:r>
          <a:r>
            <a:rPr lang="en-US" altLang="en-US" sz="1100" b="0" kern="1200">
              <a:latin typeface="Calibri"/>
              <a:ea typeface="宋体"/>
              <a:cs typeface="+mn-cs"/>
            </a:rPr>
            <a:t>015246</a:t>
          </a:r>
          <a:r>
            <a:rPr lang="zh-CN" altLang="en-US" sz="1100" b="0" kern="1200">
              <a:latin typeface="Calibri"/>
              <a:ea typeface="宋体"/>
              <a:cs typeface="+mn-cs"/>
            </a:rPr>
            <a:t>）</a:t>
          </a:r>
        </a:p>
      </dsp:txBody>
      <dsp:txXfrm>
        <a:off x="2595568" y="68436"/>
        <a:ext cx="1505312" cy="825152"/>
      </dsp:txXfrm>
    </dsp:sp>
    <dsp:sp modelId="{E0F3D117-FFA6-4793-B9D5-62D97DFFFF13}">
      <dsp:nvSpPr>
        <dsp:cNvPr id="0" name=""/>
        <dsp:cNvSpPr/>
      </dsp:nvSpPr>
      <dsp:spPr>
        <a:xfrm>
          <a:off x="4265958" y="308149"/>
          <a:ext cx="295539" cy="34572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b="0" kern="1200">
            <a:solidFill>
              <a:sysClr val="windowText" lastClr="000000"/>
            </a:solidFill>
            <a:latin typeface="Calibri"/>
            <a:ea typeface="宋体"/>
            <a:cs typeface="+mn-cs"/>
          </a:endParaRPr>
        </a:p>
      </dsp:txBody>
      <dsp:txXfrm>
        <a:off x="4265958" y="377294"/>
        <a:ext cx="206877" cy="207435"/>
      </dsp:txXfrm>
    </dsp:sp>
    <dsp:sp modelId="{3C50266C-78B2-49E6-ABBC-CECEB08A17D3}">
      <dsp:nvSpPr>
        <dsp:cNvPr id="0" name=""/>
        <dsp:cNvSpPr/>
      </dsp:nvSpPr>
      <dsp:spPr>
        <a:xfrm>
          <a:off x="4684174" y="42764"/>
          <a:ext cx="1303886" cy="876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b="0" kern="1200">
              <a:latin typeface="Calibri"/>
              <a:ea typeface="宋体"/>
              <a:cs typeface="+mn-cs"/>
            </a:rPr>
            <a:t>流转给陈琼珠副主任（</a:t>
          </a:r>
          <a:r>
            <a:rPr lang="en-US" sz="1100" b="0" kern="1200">
              <a:latin typeface="Calibri"/>
              <a:ea typeface="+mn-ea"/>
              <a:cs typeface="+mn-cs"/>
            </a:rPr>
            <a:t>NetID</a:t>
          </a:r>
          <a:r>
            <a:rPr lang="zh-CN" altLang="en-US" sz="1100" b="0" kern="1200">
              <a:latin typeface="Calibri"/>
              <a:ea typeface="+mn-ea"/>
              <a:cs typeface="+mn-cs"/>
            </a:rPr>
            <a:t>：</a:t>
          </a:r>
          <a:r>
            <a:rPr lang="en-US" altLang="zh-CN" sz="1100" b="0" kern="1200">
              <a:latin typeface="Calibri"/>
              <a:ea typeface="宋体"/>
              <a:cs typeface="+mn-cs"/>
            </a:rPr>
            <a:t>chenqzh</a:t>
          </a:r>
          <a:r>
            <a:rPr lang="zh-CN" altLang="en-US" sz="1100" b="0" kern="1200">
              <a:latin typeface="Calibri"/>
              <a:ea typeface="宋体"/>
              <a:cs typeface="+mn-cs"/>
            </a:rPr>
            <a:t>）进行采购审批</a:t>
          </a:r>
        </a:p>
      </dsp:txBody>
      <dsp:txXfrm>
        <a:off x="4709846" y="68436"/>
        <a:ext cx="1252542" cy="8251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C2724-449E-4EB6-9EB4-F2A4F03A6DD4}">
      <dsp:nvSpPr>
        <dsp:cNvPr id="0" name=""/>
        <dsp:cNvSpPr/>
      </dsp:nvSpPr>
      <dsp:spPr>
        <a:xfrm>
          <a:off x="2447" y="0"/>
          <a:ext cx="2093807" cy="80962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b="0" kern="1200"/>
            <a:t>经手人整理好报销票据，经团队</a:t>
          </a:r>
          <a:r>
            <a:rPr lang="en-US" altLang="zh-CN" sz="1100" b="0" kern="1200"/>
            <a:t>PI</a:t>
          </a:r>
          <a:r>
            <a:rPr lang="zh-CN" altLang="en-US" sz="1100" b="0" kern="1200"/>
            <a:t>认可签名后，将票据资料报送至国重办公室</a:t>
          </a:r>
        </a:p>
      </dsp:txBody>
      <dsp:txXfrm>
        <a:off x="26160" y="23713"/>
        <a:ext cx="2046381" cy="762199"/>
      </dsp:txXfrm>
    </dsp:sp>
    <dsp:sp modelId="{AB493373-066E-48E0-82C5-AC457D101E0E}">
      <dsp:nvSpPr>
        <dsp:cNvPr id="0" name=""/>
        <dsp:cNvSpPr/>
      </dsp:nvSpPr>
      <dsp:spPr>
        <a:xfrm>
          <a:off x="2263519" y="197405"/>
          <a:ext cx="354599" cy="41481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b="0" kern="1200"/>
        </a:p>
      </dsp:txBody>
      <dsp:txXfrm>
        <a:off x="2263519" y="280368"/>
        <a:ext cx="248219" cy="248888"/>
      </dsp:txXfrm>
    </dsp:sp>
    <dsp:sp modelId="{29A8A129-B43B-49FD-877F-9AB7879E02FD}">
      <dsp:nvSpPr>
        <dsp:cNvPr id="0" name=""/>
        <dsp:cNvSpPr/>
      </dsp:nvSpPr>
      <dsp:spPr>
        <a:xfrm>
          <a:off x="2765310" y="0"/>
          <a:ext cx="1130769" cy="80962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sz="1100" b="0" kern="1200"/>
            <a:t>办公室</a:t>
          </a:r>
          <a:r>
            <a:rPr lang="zh-CN" altLang="en-US" sz="1100" b="0" kern="1200"/>
            <a:t>完成票据初审</a:t>
          </a:r>
          <a:r>
            <a:rPr lang="en-US" altLang="zh-CN" sz="1100" b="0" kern="1200"/>
            <a:t>-</a:t>
          </a:r>
          <a:r>
            <a:rPr lang="zh-CN" altLang="en-US" sz="1100" b="0" kern="1200"/>
            <a:t>制单</a:t>
          </a:r>
          <a:r>
            <a:rPr lang="en-US" altLang="zh-CN" sz="1100" b="0" kern="1200"/>
            <a:t>-</a:t>
          </a:r>
          <a:r>
            <a:rPr lang="zh-CN" altLang="en-US" sz="1100" b="0" kern="1200"/>
            <a:t>复审</a:t>
          </a:r>
        </a:p>
      </dsp:txBody>
      <dsp:txXfrm>
        <a:off x="2789023" y="23713"/>
        <a:ext cx="1083343" cy="762199"/>
      </dsp:txXfrm>
    </dsp:sp>
    <dsp:sp modelId="{E0F3D117-FFA6-4793-B9D5-62D97DFFFF13}">
      <dsp:nvSpPr>
        <dsp:cNvPr id="0" name=""/>
        <dsp:cNvSpPr/>
      </dsp:nvSpPr>
      <dsp:spPr>
        <a:xfrm>
          <a:off x="4063343" y="197405"/>
          <a:ext cx="354599" cy="414814"/>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b="0" kern="1200"/>
        </a:p>
      </dsp:txBody>
      <dsp:txXfrm>
        <a:off x="4063343" y="280368"/>
        <a:ext cx="248219" cy="248888"/>
      </dsp:txXfrm>
    </dsp:sp>
    <dsp:sp modelId="{3C50266C-78B2-49E6-ABBC-CECEB08A17D3}">
      <dsp:nvSpPr>
        <dsp:cNvPr id="0" name=""/>
        <dsp:cNvSpPr/>
      </dsp:nvSpPr>
      <dsp:spPr>
        <a:xfrm>
          <a:off x="4565135" y="0"/>
          <a:ext cx="1328391" cy="80962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b="0" kern="1200"/>
            <a:t>办公室将材料</a:t>
          </a:r>
          <a:r>
            <a:rPr lang="zh-CN" sz="1100" b="0" kern="1200"/>
            <a:t>交至</a:t>
          </a:r>
          <a:r>
            <a:rPr lang="zh-CN" altLang="en-US" sz="1100" b="0" kern="1200"/>
            <a:t>学校</a:t>
          </a:r>
          <a:r>
            <a:rPr lang="zh-CN" sz="1100" b="0" kern="1200"/>
            <a:t>会计核算</a:t>
          </a:r>
          <a:r>
            <a:rPr lang="zh-CN" altLang="en-US" sz="1100" b="0" kern="1200"/>
            <a:t>中心</a:t>
          </a:r>
        </a:p>
      </dsp:txBody>
      <dsp:txXfrm>
        <a:off x="4588848" y="23713"/>
        <a:ext cx="1280965" cy="7621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D2578-A88D-4DC0-A375-CA4B05ED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26</cp:revision>
  <dcterms:created xsi:type="dcterms:W3CDTF">2020-04-26T02:47:00Z</dcterms:created>
  <dcterms:modified xsi:type="dcterms:W3CDTF">2021-02-01T05:23:00Z</dcterms:modified>
</cp:coreProperties>
</file>